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2ED9" w:rsidRPr="0057211A" w:rsidRDefault="009D2ED9" w:rsidP="00F159C2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7211A">
        <w:rPr>
          <w:rFonts w:ascii="Times New Roman" w:hAnsi="Times New Roman"/>
          <w:sz w:val="28"/>
          <w:szCs w:val="28"/>
        </w:rPr>
        <w:t xml:space="preserve">ЗАБАЙКАЛЬСКИЙ АГРАРНЫЙ ИНСТИТУТ – ФИЛИАЛ ФГБОУ </w:t>
      </w:r>
      <w:proofErr w:type="gramStart"/>
      <w:r w:rsidRPr="0057211A">
        <w:rPr>
          <w:rFonts w:ascii="Times New Roman" w:hAnsi="Times New Roman"/>
          <w:sz w:val="28"/>
          <w:szCs w:val="28"/>
        </w:rPr>
        <w:t>ВО</w:t>
      </w:r>
      <w:proofErr w:type="gramEnd"/>
      <w:r w:rsidRPr="0057211A">
        <w:rPr>
          <w:rFonts w:ascii="Times New Roman" w:hAnsi="Times New Roman"/>
          <w:sz w:val="28"/>
          <w:szCs w:val="28"/>
        </w:rPr>
        <w:t xml:space="preserve"> «ИРКУТСКИЙ ГОСУДАРСТВЕННЫЙ</w:t>
      </w:r>
    </w:p>
    <w:p w:rsidR="009D2ED9" w:rsidRPr="0057211A" w:rsidRDefault="009D2ED9" w:rsidP="00F159C2">
      <w:pPr>
        <w:spacing w:after="0"/>
        <w:ind w:firstLine="540"/>
        <w:jc w:val="center"/>
        <w:rPr>
          <w:rFonts w:ascii="Times New Roman" w:hAnsi="Times New Roman"/>
          <w:sz w:val="28"/>
          <w:szCs w:val="28"/>
        </w:rPr>
      </w:pPr>
      <w:r w:rsidRPr="0057211A">
        <w:rPr>
          <w:rFonts w:ascii="Times New Roman" w:hAnsi="Times New Roman"/>
          <w:sz w:val="28"/>
          <w:szCs w:val="28"/>
        </w:rPr>
        <w:t>АГРАРНЫЙ УНИВЕРСИТЕТ им. А.А. ЕЖЕВСКОГО»</w:t>
      </w:r>
    </w:p>
    <w:p w:rsidR="009D2ED9" w:rsidRPr="0057211A" w:rsidRDefault="009D2ED9" w:rsidP="0057211A">
      <w:pPr>
        <w:shd w:val="clear" w:color="auto" w:fill="FFFFFF"/>
        <w:autoSpaceDE w:val="0"/>
        <w:autoSpaceDN w:val="0"/>
        <w:adjustRightInd w:val="0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9D2ED9" w:rsidRPr="0057211A" w:rsidRDefault="009D2ED9" w:rsidP="0057211A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0000"/>
          <w:sz w:val="28"/>
          <w:szCs w:val="28"/>
        </w:rPr>
      </w:pPr>
      <w:r w:rsidRPr="0057211A">
        <w:rPr>
          <w:rFonts w:ascii="Times New Roman" w:hAnsi="Times New Roman"/>
          <w:bCs/>
          <w:color w:val="000000"/>
          <w:sz w:val="28"/>
          <w:szCs w:val="28"/>
        </w:rPr>
        <w:t xml:space="preserve">Технологический факультет </w:t>
      </w:r>
    </w:p>
    <w:p w:rsidR="009D2ED9" w:rsidRPr="0057211A" w:rsidRDefault="001104DB" w:rsidP="00B10EDB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bCs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</w:rPr>
        <w:t>Кафедра А</w:t>
      </w:r>
      <w:r w:rsidR="009D2ED9">
        <w:rPr>
          <w:rFonts w:ascii="Times New Roman" w:hAnsi="Times New Roman"/>
          <w:bCs/>
          <w:color w:val="000000"/>
          <w:sz w:val="28"/>
          <w:szCs w:val="28"/>
        </w:rPr>
        <w:t>грономии и кадастров</w:t>
      </w:r>
    </w:p>
    <w:p w:rsidR="009D2ED9" w:rsidRPr="00AD7884" w:rsidRDefault="009D2ED9" w:rsidP="00B10EDB">
      <w:pPr>
        <w:shd w:val="clear" w:color="auto" w:fill="FFFFFF"/>
        <w:autoSpaceDE w:val="0"/>
        <w:autoSpaceDN w:val="0"/>
        <w:adjustRightInd w:val="0"/>
        <w:jc w:val="center"/>
        <w:rPr>
          <w:rFonts w:ascii="Times New Roman" w:hAnsi="Times New Roman"/>
          <w:b/>
          <w:bCs/>
          <w:color w:val="FF6600"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Pr="0057211A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57211A">
      <w:pPr>
        <w:shd w:val="clear" w:color="auto" w:fill="FFFFFF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b/>
          <w:bCs/>
          <w:color w:val="000000"/>
          <w:sz w:val="28"/>
          <w:szCs w:val="28"/>
        </w:rPr>
        <w:t>ОТЧЁ</w:t>
      </w:r>
      <w:r w:rsidRPr="0057211A">
        <w:rPr>
          <w:rFonts w:ascii="Times New Roman" w:hAnsi="Times New Roman"/>
          <w:b/>
          <w:bCs/>
          <w:color w:val="000000"/>
          <w:sz w:val="28"/>
          <w:szCs w:val="28"/>
        </w:rPr>
        <w:t>Т</w:t>
      </w:r>
    </w:p>
    <w:p w:rsidR="009D2ED9" w:rsidRPr="0057211A" w:rsidRDefault="009D2ED9" w:rsidP="0057211A">
      <w:pPr>
        <w:shd w:val="clear" w:color="auto" w:fill="FFFFFF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</w:p>
    <w:p w:rsidR="009D2ED9" w:rsidRDefault="009D2ED9" w:rsidP="0057211A">
      <w:pPr>
        <w:shd w:val="clear" w:color="auto" w:fill="FFFFFF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7211A">
        <w:rPr>
          <w:rFonts w:ascii="Times New Roman" w:hAnsi="Times New Roman"/>
          <w:b/>
          <w:bCs/>
          <w:color w:val="000000"/>
          <w:sz w:val="28"/>
          <w:szCs w:val="28"/>
        </w:rPr>
        <w:t>«</w:t>
      </w:r>
      <w:r w:rsidRPr="0057211A">
        <w:rPr>
          <w:rFonts w:ascii="Times New Roman" w:hAnsi="Times New Roman"/>
          <w:b/>
          <w:sz w:val="28"/>
          <w:szCs w:val="28"/>
        </w:rPr>
        <w:t>ИЗУЧЕНИЕ ВЛИЯНИЯ ГУМИНОВОГО</w:t>
      </w:r>
      <w:r>
        <w:rPr>
          <w:rFonts w:ascii="Times New Roman" w:hAnsi="Times New Roman"/>
          <w:b/>
          <w:sz w:val="28"/>
          <w:szCs w:val="28"/>
        </w:rPr>
        <w:t xml:space="preserve"> ПРЕПАРАТА НОВОГО ПОКОЛЕНИЯ «КОНСТРУКТОЗЕМ» </w:t>
      </w:r>
      <w:r w:rsidRPr="000B7B33">
        <w:rPr>
          <w:rFonts w:ascii="Times New Roman" w:hAnsi="Times New Roman"/>
          <w:b/>
          <w:sz w:val="28"/>
          <w:szCs w:val="28"/>
        </w:rPr>
        <w:t>(«</w:t>
      </w:r>
      <w:r w:rsidRPr="000B7B33">
        <w:rPr>
          <w:rFonts w:ascii="Times New Roman" w:hAnsi="Times New Roman"/>
          <w:b/>
          <w:sz w:val="28"/>
          <w:szCs w:val="28"/>
          <w:lang w:val="en-US"/>
        </w:rPr>
        <w:t>SOIL</w:t>
      </w:r>
      <w:r w:rsidR="00963692">
        <w:rPr>
          <w:rFonts w:ascii="Times New Roman" w:hAnsi="Times New Roman"/>
          <w:b/>
          <w:sz w:val="28"/>
          <w:szCs w:val="28"/>
        </w:rPr>
        <w:t xml:space="preserve"> </w:t>
      </w:r>
      <w:r w:rsidRPr="000B7B33">
        <w:rPr>
          <w:rFonts w:ascii="Times New Roman" w:hAnsi="Times New Roman"/>
          <w:b/>
          <w:sz w:val="28"/>
          <w:szCs w:val="28"/>
          <w:lang w:val="en-US"/>
        </w:rPr>
        <w:t>CONSTRUCTOR</w:t>
      </w:r>
      <w:r w:rsidRPr="000B7B33">
        <w:rPr>
          <w:rFonts w:ascii="Times New Roman" w:hAnsi="Times New Roman"/>
          <w:b/>
          <w:sz w:val="28"/>
          <w:szCs w:val="28"/>
        </w:rPr>
        <w:t>»)</w:t>
      </w:r>
    </w:p>
    <w:p w:rsidR="009D2ED9" w:rsidRPr="001104DB" w:rsidRDefault="001104DB" w:rsidP="0057211A">
      <w:pPr>
        <w:shd w:val="clear" w:color="auto" w:fill="FFFFFF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1104DB">
        <w:rPr>
          <w:rFonts w:ascii="Times New Roman" w:hAnsi="Times New Roman"/>
          <w:b/>
          <w:sz w:val="28"/>
          <w:szCs w:val="28"/>
        </w:rPr>
        <w:t>НА ПОСЕВНЫЕ КАЧЕСТВА СЕМЯН</w:t>
      </w:r>
      <w:r w:rsidR="00460B34">
        <w:rPr>
          <w:rFonts w:ascii="Times New Roman" w:hAnsi="Times New Roman"/>
          <w:b/>
          <w:sz w:val="28"/>
          <w:szCs w:val="28"/>
        </w:rPr>
        <w:t xml:space="preserve"> КОРМОВЫХ КУЛЬТУР</w:t>
      </w:r>
    </w:p>
    <w:p w:rsidR="009D2ED9" w:rsidRPr="00E7705C" w:rsidRDefault="009D2ED9" w:rsidP="0057211A">
      <w:pPr>
        <w:shd w:val="clear" w:color="auto" w:fill="FFFFFF"/>
        <w:autoSpaceDE w:val="0"/>
        <w:autoSpaceDN w:val="0"/>
        <w:adjustRightInd w:val="0"/>
        <w:spacing w:after="0"/>
        <w:jc w:val="center"/>
        <w:rPr>
          <w:rFonts w:ascii="Times New Roman" w:hAnsi="Times New Roman"/>
          <w:bCs/>
          <w:color w:val="000000"/>
          <w:sz w:val="28"/>
          <w:szCs w:val="28"/>
        </w:rPr>
      </w:pPr>
    </w:p>
    <w:p w:rsidR="009D2ED9" w:rsidRPr="0057211A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Pr="0057211A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Pr="0057211A" w:rsidRDefault="009D2ED9" w:rsidP="00B10EDB">
      <w:pPr>
        <w:rPr>
          <w:rFonts w:ascii="Times New Roman" w:hAnsi="Times New Roman"/>
          <w:bCs/>
          <w:sz w:val="28"/>
          <w:szCs w:val="28"/>
        </w:rPr>
      </w:pPr>
    </w:p>
    <w:p w:rsidR="009D2ED9" w:rsidRPr="0057211A" w:rsidRDefault="009D2ED9" w:rsidP="0057211A">
      <w:pPr>
        <w:jc w:val="center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57211A">
        <w:rPr>
          <w:rFonts w:ascii="Times New Roman" w:hAnsi="Times New Roman"/>
          <w:bCs/>
          <w:sz w:val="28"/>
          <w:szCs w:val="28"/>
        </w:rPr>
        <w:t xml:space="preserve">Чита </w:t>
      </w:r>
      <w:r>
        <w:rPr>
          <w:rFonts w:ascii="Times New Roman" w:hAnsi="Times New Roman"/>
          <w:bCs/>
          <w:sz w:val="28"/>
          <w:szCs w:val="28"/>
        </w:rPr>
        <w:t>–</w:t>
      </w:r>
      <w:r w:rsidRPr="0057211A">
        <w:rPr>
          <w:rFonts w:ascii="Times New Roman" w:hAnsi="Times New Roman"/>
          <w:bCs/>
          <w:sz w:val="28"/>
          <w:szCs w:val="28"/>
        </w:rPr>
        <w:t xml:space="preserve"> 20</w:t>
      </w:r>
      <w:r>
        <w:rPr>
          <w:rFonts w:ascii="Times New Roman" w:hAnsi="Times New Roman"/>
          <w:bCs/>
          <w:sz w:val="28"/>
          <w:szCs w:val="28"/>
        </w:rPr>
        <w:t>20</w:t>
      </w:r>
    </w:p>
    <w:p w:rsidR="009D2ED9" w:rsidRDefault="009D2ED9" w:rsidP="00F159C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СОДЕРЖАНИЕ</w:t>
      </w:r>
    </w:p>
    <w:p w:rsidR="009D2ED9" w:rsidRDefault="009D2ED9" w:rsidP="00F159C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9895" w:type="dxa"/>
        <w:tblLook w:val="00A0" w:firstRow="1" w:lastRow="0" w:firstColumn="1" w:lastColumn="0" w:noHBand="0" w:noVBand="0"/>
      </w:tblPr>
      <w:tblGrid>
        <w:gridCol w:w="9399"/>
        <w:gridCol w:w="496"/>
      </w:tblGrid>
      <w:tr w:rsidR="009D2ED9" w:rsidRPr="00737BB1" w:rsidTr="005D0FAC">
        <w:tc>
          <w:tcPr>
            <w:tcW w:w="9399" w:type="dxa"/>
          </w:tcPr>
          <w:p w:rsidR="009D2ED9" w:rsidRPr="00737BB1" w:rsidRDefault="009D2ED9" w:rsidP="00737BB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737BB1">
              <w:rPr>
                <w:rFonts w:ascii="Times New Roman" w:hAnsi="Times New Roman"/>
                <w:sz w:val="28"/>
                <w:szCs w:val="28"/>
              </w:rPr>
              <w:t>ВВЕДЕНИЕ………………………………………………………………………..</w:t>
            </w:r>
          </w:p>
        </w:tc>
        <w:tc>
          <w:tcPr>
            <w:tcW w:w="496" w:type="dxa"/>
          </w:tcPr>
          <w:p w:rsidR="009D2ED9" w:rsidRPr="00737BB1" w:rsidRDefault="005D0FAC" w:rsidP="00737BB1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9D2ED9" w:rsidRPr="00737BB1" w:rsidTr="005D0FAC">
        <w:tc>
          <w:tcPr>
            <w:tcW w:w="9399" w:type="dxa"/>
          </w:tcPr>
          <w:p w:rsidR="009D2ED9" w:rsidRPr="00737BB1" w:rsidRDefault="009D2ED9" w:rsidP="001104D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737BB1">
              <w:rPr>
                <w:rFonts w:ascii="Times New Roman" w:hAnsi="Times New Roman"/>
                <w:sz w:val="28"/>
                <w:szCs w:val="28"/>
              </w:rPr>
              <w:t>1. МЕТОДИКА ПРОВЕДЕНИЯ ИССЛЕДОВАНИЙ…………………</w:t>
            </w:r>
            <w:r w:rsidR="001104DB">
              <w:rPr>
                <w:rFonts w:ascii="Times New Roman" w:hAnsi="Times New Roman"/>
                <w:sz w:val="28"/>
                <w:szCs w:val="28"/>
              </w:rPr>
              <w:t>………..</w:t>
            </w:r>
          </w:p>
        </w:tc>
        <w:tc>
          <w:tcPr>
            <w:tcW w:w="496" w:type="dxa"/>
          </w:tcPr>
          <w:p w:rsidR="009D2ED9" w:rsidRPr="00737BB1" w:rsidRDefault="005D0FAC" w:rsidP="00737BB1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9D2ED9" w:rsidRPr="00737BB1" w:rsidTr="005D0FAC">
        <w:tc>
          <w:tcPr>
            <w:tcW w:w="9399" w:type="dxa"/>
          </w:tcPr>
          <w:p w:rsidR="009D2ED9" w:rsidRPr="00A81F88" w:rsidRDefault="009D2ED9" w:rsidP="00737BB1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F88">
              <w:rPr>
                <w:rFonts w:ascii="Times New Roman" w:hAnsi="Times New Roman"/>
                <w:sz w:val="28"/>
                <w:szCs w:val="28"/>
              </w:rPr>
              <w:t>1.1 Методика проведения лабораторного опыта………………………......</w:t>
            </w:r>
            <w:r w:rsidR="001104DB">
              <w:rPr>
                <w:rFonts w:ascii="Times New Roman" w:hAnsi="Times New Roman"/>
                <w:sz w:val="28"/>
                <w:szCs w:val="28"/>
              </w:rPr>
              <w:t>.</w:t>
            </w:r>
            <w:r w:rsidRPr="00A81F88">
              <w:rPr>
                <w:rFonts w:ascii="Times New Roman" w:hAnsi="Times New Roman"/>
                <w:sz w:val="28"/>
                <w:szCs w:val="28"/>
              </w:rPr>
              <w:t>...</w:t>
            </w:r>
          </w:p>
        </w:tc>
        <w:tc>
          <w:tcPr>
            <w:tcW w:w="496" w:type="dxa"/>
          </w:tcPr>
          <w:p w:rsidR="009D2ED9" w:rsidRPr="00737BB1" w:rsidRDefault="005D0FAC" w:rsidP="00737BB1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9D2ED9" w:rsidRPr="00737BB1" w:rsidTr="005D0FAC">
        <w:tc>
          <w:tcPr>
            <w:tcW w:w="9399" w:type="dxa"/>
          </w:tcPr>
          <w:p w:rsidR="009D2ED9" w:rsidRPr="00A81F88" w:rsidRDefault="009D2ED9" w:rsidP="00737BB1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F88">
              <w:rPr>
                <w:rFonts w:ascii="Times New Roman" w:hAnsi="Times New Roman"/>
                <w:sz w:val="28"/>
                <w:szCs w:val="28"/>
              </w:rPr>
              <w:t>1.2</w:t>
            </w:r>
            <w:r w:rsidR="005D0FA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A81F88">
              <w:rPr>
                <w:rFonts w:ascii="Times New Roman" w:hAnsi="Times New Roman"/>
                <w:sz w:val="28"/>
                <w:szCs w:val="28"/>
              </w:rPr>
              <w:t>Методика проведения учетов и наблюдений в лабораторном опыте…</w:t>
            </w:r>
            <w:r w:rsidR="001104DB">
              <w:rPr>
                <w:rFonts w:ascii="Times New Roman" w:hAnsi="Times New Roman"/>
                <w:sz w:val="28"/>
                <w:szCs w:val="28"/>
              </w:rPr>
              <w:t>..</w:t>
            </w:r>
            <w:r w:rsidRPr="00A81F8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496" w:type="dxa"/>
          </w:tcPr>
          <w:p w:rsidR="009D2ED9" w:rsidRPr="00737BB1" w:rsidRDefault="005D0FAC" w:rsidP="00737BB1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</w:tr>
      <w:tr w:rsidR="009D2ED9" w:rsidRPr="00737BB1" w:rsidTr="005D0FAC">
        <w:tc>
          <w:tcPr>
            <w:tcW w:w="9399" w:type="dxa"/>
          </w:tcPr>
          <w:p w:rsidR="009D2ED9" w:rsidRPr="00737BB1" w:rsidRDefault="009D2ED9" w:rsidP="00737BB1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737BB1">
              <w:rPr>
                <w:rFonts w:ascii="Times New Roman" w:hAnsi="Times New Roman"/>
                <w:sz w:val="28"/>
                <w:szCs w:val="28"/>
              </w:rPr>
              <w:t>2. РЕЗУЛЬТАТЫ ИССЛЕДОВАНИЙ…………………………………………...</w:t>
            </w:r>
          </w:p>
        </w:tc>
        <w:tc>
          <w:tcPr>
            <w:tcW w:w="496" w:type="dxa"/>
          </w:tcPr>
          <w:p w:rsidR="009D2ED9" w:rsidRPr="00737BB1" w:rsidRDefault="005D0FAC" w:rsidP="00737BB1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9D2ED9" w:rsidRPr="00737BB1" w:rsidTr="005D0FAC">
        <w:tc>
          <w:tcPr>
            <w:tcW w:w="9399" w:type="dxa"/>
          </w:tcPr>
          <w:p w:rsidR="009D2ED9" w:rsidRPr="00A81F88" w:rsidRDefault="009D2ED9" w:rsidP="001104DB">
            <w:pPr>
              <w:spacing w:after="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81F88">
              <w:rPr>
                <w:rFonts w:ascii="Times New Roman" w:hAnsi="Times New Roman"/>
                <w:sz w:val="28"/>
                <w:szCs w:val="28"/>
              </w:rPr>
              <w:t xml:space="preserve">2.1. Влияние гуминового препарата семян на  посевные качества  семян овса, редьки </w:t>
            </w:r>
            <w:r w:rsidR="000C549D">
              <w:rPr>
                <w:rFonts w:ascii="Times New Roman" w:hAnsi="Times New Roman"/>
                <w:sz w:val="28"/>
                <w:szCs w:val="28"/>
              </w:rPr>
              <w:t>масличной….</w:t>
            </w:r>
            <w:r w:rsidRPr="00A81F88">
              <w:rPr>
                <w:rFonts w:ascii="Times New Roman" w:hAnsi="Times New Roman"/>
                <w:sz w:val="28"/>
                <w:szCs w:val="28"/>
              </w:rPr>
              <w:t>…………</w:t>
            </w:r>
            <w:r w:rsidR="001104DB">
              <w:rPr>
                <w:rFonts w:ascii="Times New Roman" w:hAnsi="Times New Roman"/>
                <w:sz w:val="28"/>
                <w:szCs w:val="28"/>
              </w:rPr>
              <w:t>…………………………</w:t>
            </w:r>
          </w:p>
        </w:tc>
        <w:tc>
          <w:tcPr>
            <w:tcW w:w="496" w:type="dxa"/>
          </w:tcPr>
          <w:p w:rsidR="009D2ED9" w:rsidRDefault="009D2ED9" w:rsidP="00737BB1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  <w:p w:rsidR="005D0FAC" w:rsidRPr="00737BB1" w:rsidRDefault="005D0FAC" w:rsidP="00737BB1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9D2ED9" w:rsidRPr="00737BB1" w:rsidTr="005D0FAC">
        <w:tc>
          <w:tcPr>
            <w:tcW w:w="9399" w:type="dxa"/>
          </w:tcPr>
          <w:p w:rsidR="009D2ED9" w:rsidRPr="00737BB1" w:rsidRDefault="009D2ED9" w:rsidP="001104D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737BB1">
              <w:rPr>
                <w:rFonts w:ascii="Times New Roman" w:hAnsi="Times New Roman"/>
                <w:sz w:val="28"/>
                <w:szCs w:val="28"/>
              </w:rPr>
              <w:t>Список литературы………………………………………</w:t>
            </w:r>
            <w:r w:rsidR="001104DB">
              <w:rPr>
                <w:rFonts w:ascii="Times New Roman" w:hAnsi="Times New Roman"/>
                <w:sz w:val="28"/>
                <w:szCs w:val="28"/>
              </w:rPr>
              <w:t>……………………….</w:t>
            </w:r>
          </w:p>
        </w:tc>
        <w:tc>
          <w:tcPr>
            <w:tcW w:w="496" w:type="dxa"/>
          </w:tcPr>
          <w:p w:rsidR="009D2ED9" w:rsidRPr="00737BB1" w:rsidRDefault="005D0FAC" w:rsidP="00737BB1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</w:tbl>
    <w:p w:rsidR="009D2ED9" w:rsidRDefault="009D2ED9" w:rsidP="0084595A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84595A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84595A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84595A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84595A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84595A">
      <w:pPr>
        <w:spacing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9D2ED9" w:rsidRDefault="009D2ED9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9D2ED9" w:rsidRDefault="009D2ED9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1104DB" w:rsidRDefault="001104DB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1104DB" w:rsidRDefault="001104DB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1104DB" w:rsidRDefault="001104DB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1104DB" w:rsidRDefault="001104DB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1104DB" w:rsidRDefault="001104DB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1104DB" w:rsidRDefault="001104DB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9D2ED9" w:rsidRDefault="009D2ED9" w:rsidP="00AF5337">
      <w:pPr>
        <w:spacing w:line="360" w:lineRule="auto"/>
        <w:rPr>
          <w:rFonts w:ascii="Times New Roman" w:hAnsi="Times New Roman"/>
          <w:b/>
          <w:sz w:val="28"/>
          <w:szCs w:val="28"/>
        </w:rPr>
      </w:pPr>
    </w:p>
    <w:p w:rsidR="009D2ED9" w:rsidRPr="0084595A" w:rsidRDefault="009D2ED9" w:rsidP="0057211A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84595A">
        <w:rPr>
          <w:rFonts w:ascii="Times New Roman" w:hAnsi="Times New Roman"/>
          <w:b/>
          <w:sz w:val="28"/>
          <w:szCs w:val="28"/>
        </w:rPr>
        <w:lastRenderedPageBreak/>
        <w:t>ВВЕДЕНИЕ</w:t>
      </w:r>
    </w:p>
    <w:p w:rsidR="009D2ED9" w:rsidRPr="0084595A" w:rsidRDefault="009D2ED9" w:rsidP="0057211A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Во всех процессах почвообразования и формирования почвенного плодородия принимают активное участие гуминовые вещества почвы, являющиеся результатом разложения органических веществ. Но каждый год вместе с урожаем убирается и резерв органического материала, уменьшается количество живых микроорганизмов, а в результате  снижается активность  </w:t>
      </w:r>
      <w:proofErr w:type="spellStart"/>
      <w:r>
        <w:rPr>
          <w:rFonts w:ascii="Times New Roman" w:hAnsi="Times New Roman"/>
          <w:sz w:val="28"/>
          <w:szCs w:val="28"/>
        </w:rPr>
        <w:t>гу</w:t>
      </w:r>
      <w:r w:rsidR="0079569D">
        <w:rPr>
          <w:rFonts w:ascii="Times New Roman" w:hAnsi="Times New Roman"/>
          <w:sz w:val="28"/>
          <w:szCs w:val="28"/>
        </w:rPr>
        <w:t>мусообразования</w:t>
      </w:r>
      <w:proofErr w:type="spellEnd"/>
      <w:r>
        <w:rPr>
          <w:rFonts w:ascii="Times New Roman" w:hAnsi="Times New Roman"/>
          <w:sz w:val="28"/>
          <w:szCs w:val="28"/>
        </w:rPr>
        <w:t>. Поддерживать плодородие земель традиционными методами невозможно. Из-за сложного финансового положения подавляющего числа сельскохозяйственных производителей у всех форм собственности, а также высокой стоимости минеральных удобрений, объемы их применения в сельском хозяйстве в обозримом будущем не увеличатся. В лучшем случае останутся на нынешнем уровне.</w:t>
      </w: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Нехватка традиционных форм органических удобрений заставляет изыскивать новые виды органических материалов и включать их в современные технологии.</w:t>
      </w: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Среди экологически безопасных удобрений с высоким уровнем биологической активности выделяется группа веществ органической природы естественного происхождения, получивших название гуминовые </w:t>
      </w:r>
      <w:r w:rsidR="00767C98">
        <w:rPr>
          <w:rFonts w:ascii="Times New Roman" w:hAnsi="Times New Roman"/>
          <w:sz w:val="28"/>
          <w:szCs w:val="28"/>
        </w:rPr>
        <w:t>препараты</w:t>
      </w:r>
      <w:r>
        <w:rPr>
          <w:rFonts w:ascii="Times New Roman" w:hAnsi="Times New Roman"/>
          <w:sz w:val="28"/>
          <w:szCs w:val="28"/>
        </w:rPr>
        <w:t>. Гуминовые препараты получают из природного сырья: торфа, бурого угля, сапропеля.</w:t>
      </w: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u w:val="single"/>
        </w:rPr>
        <w:t xml:space="preserve">Гуминовые вещества – особая </w:t>
      </w:r>
      <w:r w:rsidR="004D569E">
        <w:rPr>
          <w:rFonts w:ascii="Times New Roman" w:hAnsi="Times New Roman"/>
          <w:sz w:val="28"/>
          <w:szCs w:val="28"/>
        </w:rPr>
        <w:t xml:space="preserve"> группа органических соединений</w:t>
      </w:r>
      <w:r>
        <w:rPr>
          <w:rFonts w:ascii="Times New Roman" w:hAnsi="Times New Roman"/>
          <w:sz w:val="28"/>
          <w:szCs w:val="28"/>
        </w:rPr>
        <w:t>, происхождение которых связано с процессами биохимического разложения. В их составе обнаружены г</w:t>
      </w:r>
      <w:r w:rsidR="004D569E">
        <w:rPr>
          <w:rFonts w:ascii="Times New Roman" w:hAnsi="Times New Roman"/>
          <w:sz w:val="28"/>
          <w:szCs w:val="28"/>
        </w:rPr>
        <w:t xml:space="preserve">уминовые кислоты, </w:t>
      </w:r>
      <w:proofErr w:type="spellStart"/>
      <w:r w:rsidR="004D569E">
        <w:rPr>
          <w:rFonts w:ascii="Times New Roman" w:hAnsi="Times New Roman"/>
          <w:sz w:val="28"/>
          <w:szCs w:val="28"/>
        </w:rPr>
        <w:t>фульвокислоты</w:t>
      </w:r>
      <w:proofErr w:type="spellEnd"/>
      <w:r>
        <w:rPr>
          <w:rFonts w:ascii="Times New Roman" w:hAnsi="Times New Roman"/>
          <w:sz w:val="28"/>
          <w:szCs w:val="28"/>
        </w:rPr>
        <w:t xml:space="preserve">, соли этих кислот – </w:t>
      </w:r>
      <w:proofErr w:type="spellStart"/>
      <w:r>
        <w:rPr>
          <w:rFonts w:ascii="Times New Roman" w:hAnsi="Times New Roman"/>
          <w:sz w:val="28"/>
          <w:szCs w:val="28"/>
        </w:rPr>
        <w:t>гуматы</w:t>
      </w:r>
      <w:proofErr w:type="spellEnd"/>
      <w:r>
        <w:rPr>
          <w:rFonts w:ascii="Times New Roman" w:hAnsi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/>
          <w:sz w:val="28"/>
          <w:szCs w:val="28"/>
        </w:rPr>
        <w:t>фульваты</w:t>
      </w:r>
      <w:proofErr w:type="spellEnd"/>
      <w:r>
        <w:rPr>
          <w:rFonts w:ascii="Times New Roman" w:hAnsi="Times New Roman"/>
          <w:sz w:val="28"/>
          <w:szCs w:val="28"/>
        </w:rPr>
        <w:t>,</w:t>
      </w:r>
      <w:r w:rsidR="0024591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а также </w:t>
      </w:r>
      <w:proofErr w:type="spellStart"/>
      <w:r>
        <w:rPr>
          <w:rFonts w:ascii="Times New Roman" w:hAnsi="Times New Roman"/>
          <w:sz w:val="28"/>
          <w:szCs w:val="28"/>
        </w:rPr>
        <w:t>гумины</w:t>
      </w:r>
      <w:proofErr w:type="spellEnd"/>
      <w:r>
        <w:rPr>
          <w:rFonts w:ascii="Times New Roman" w:hAnsi="Times New Roman"/>
          <w:sz w:val="28"/>
          <w:szCs w:val="28"/>
        </w:rPr>
        <w:t xml:space="preserve"> – прочные соединения гуминовых кислот и </w:t>
      </w:r>
      <w:proofErr w:type="spellStart"/>
      <w:r>
        <w:rPr>
          <w:rFonts w:ascii="Times New Roman" w:hAnsi="Times New Roman"/>
          <w:sz w:val="28"/>
          <w:szCs w:val="28"/>
        </w:rPr>
        <w:t>фульвокислот</w:t>
      </w:r>
      <w:proofErr w:type="spellEnd"/>
      <w:r>
        <w:rPr>
          <w:rFonts w:ascii="Times New Roman" w:hAnsi="Times New Roman"/>
          <w:sz w:val="28"/>
          <w:szCs w:val="28"/>
        </w:rPr>
        <w:t xml:space="preserve"> с почвенными минералами.</w:t>
      </w: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Гуминовые препараты чаще всего представляют собой очищенные от примесей гуминовые кислоты и соли гуминовых кислот.</w:t>
      </w: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 возделывании  зерновых культур все чаще находят применение гуминовые</w:t>
      </w:r>
      <w:r w:rsidR="00767C98">
        <w:rPr>
          <w:rFonts w:ascii="Times New Roman" w:hAnsi="Times New Roman"/>
          <w:sz w:val="28"/>
          <w:szCs w:val="28"/>
        </w:rPr>
        <w:t xml:space="preserve"> препараты</w:t>
      </w:r>
      <w:r>
        <w:rPr>
          <w:rFonts w:ascii="Times New Roman" w:hAnsi="Times New Roman"/>
          <w:sz w:val="28"/>
          <w:szCs w:val="28"/>
        </w:rPr>
        <w:t xml:space="preserve">, которые положительно влияют на посевные свойства </w:t>
      </w:r>
      <w:r>
        <w:rPr>
          <w:rFonts w:ascii="Times New Roman" w:hAnsi="Times New Roman"/>
          <w:sz w:val="28"/>
          <w:szCs w:val="28"/>
        </w:rPr>
        <w:lastRenderedPageBreak/>
        <w:t xml:space="preserve">зерна. Предпосевная подготовка семян с помощью гуминовых </w:t>
      </w:r>
      <w:r w:rsidR="00767C98">
        <w:rPr>
          <w:rFonts w:ascii="Times New Roman" w:hAnsi="Times New Roman"/>
          <w:sz w:val="28"/>
          <w:szCs w:val="28"/>
        </w:rPr>
        <w:t xml:space="preserve">препаратов </w:t>
      </w:r>
      <w:r>
        <w:rPr>
          <w:rFonts w:ascii="Times New Roman" w:hAnsi="Times New Roman"/>
          <w:sz w:val="28"/>
          <w:szCs w:val="28"/>
        </w:rPr>
        <w:t>способствуют ускорению появления всходов, сокращает продолжительность неблагоприятного воздействия условий среды в период критической фазы прорастания, повышают устойчивость к неблагоприятным факторам.</w:t>
      </w: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Благодаря обработке </w:t>
      </w:r>
      <w:proofErr w:type="spellStart"/>
      <w:r>
        <w:rPr>
          <w:rFonts w:ascii="Times New Roman" w:hAnsi="Times New Roman"/>
          <w:sz w:val="28"/>
          <w:szCs w:val="28"/>
        </w:rPr>
        <w:t>гуминами</w:t>
      </w:r>
      <w:proofErr w:type="spellEnd"/>
      <w:r>
        <w:rPr>
          <w:rFonts w:ascii="Times New Roman" w:hAnsi="Times New Roman"/>
          <w:sz w:val="28"/>
          <w:szCs w:val="28"/>
        </w:rPr>
        <w:t xml:space="preserve"> в семенах укрепляется иммунная система, они освобождаются от поверхностно</w:t>
      </w:r>
      <w:r w:rsidR="00767C98">
        <w:rPr>
          <w:rFonts w:ascii="Times New Roman" w:hAnsi="Times New Roman"/>
          <w:sz w:val="28"/>
          <w:szCs w:val="28"/>
        </w:rPr>
        <w:t>й</w:t>
      </w:r>
      <w:r>
        <w:rPr>
          <w:rFonts w:ascii="Times New Roman" w:hAnsi="Times New Roman"/>
          <w:sz w:val="28"/>
          <w:szCs w:val="28"/>
        </w:rPr>
        <w:t xml:space="preserve"> семе</w:t>
      </w:r>
      <w:r w:rsidR="00767C98">
        <w:rPr>
          <w:rFonts w:ascii="Times New Roman" w:hAnsi="Times New Roman"/>
          <w:sz w:val="28"/>
          <w:szCs w:val="28"/>
        </w:rPr>
        <w:t>нной инфекции, ослабляется отри</w:t>
      </w:r>
      <w:r>
        <w:rPr>
          <w:rFonts w:ascii="Times New Roman" w:hAnsi="Times New Roman"/>
          <w:sz w:val="28"/>
          <w:szCs w:val="28"/>
        </w:rPr>
        <w:t>цательное влияние травматических повреждений семян растений, повышается энергия прорастания, лабораторная и полевая всхожесть семян, стимулируются ростовые процессы.  Все это повышает возможность будущих всходов выжить в неблагоприятных условиях внешней среды. Особенно это касается сельскохозяйственных культур, которые имеют слаборазвитую корневую систему: яровая пшеница,</w:t>
      </w:r>
      <w:r w:rsidR="004D569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овес,</w:t>
      </w:r>
      <w:r w:rsidR="004D569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ячмень,</w:t>
      </w:r>
      <w:r w:rsidR="004D569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картофель.</w:t>
      </w: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Механизм действия  гуминовых веществ заключается в стимулировании всех биохимических процессов в организме растения не только на начальном этапе прорастании семян и образования корневой системы, но и дальнейшего роста и развития растения. Они изменяют проницаемость клеточных мембран, повышают активность ферментов, содержание хлорофилла и продуктивность фотосинтеза. Наряду с этим </w:t>
      </w:r>
      <w:proofErr w:type="spellStart"/>
      <w:r>
        <w:rPr>
          <w:rFonts w:ascii="Times New Roman" w:hAnsi="Times New Roman"/>
          <w:sz w:val="28"/>
          <w:szCs w:val="28"/>
        </w:rPr>
        <w:t>гумины</w:t>
      </w:r>
      <w:proofErr w:type="spellEnd"/>
      <w:r>
        <w:rPr>
          <w:rFonts w:ascii="Times New Roman" w:hAnsi="Times New Roman"/>
          <w:sz w:val="28"/>
          <w:szCs w:val="28"/>
        </w:rPr>
        <w:t xml:space="preserve"> не токсичны, не канцерогенны и не обладают мутагенным действием, что в свою очередь создает предпосылки получения экологически чистой продукции</w:t>
      </w:r>
      <w:r w:rsidR="004D569E">
        <w:rPr>
          <w:rFonts w:ascii="Times New Roman" w:hAnsi="Times New Roman"/>
          <w:sz w:val="28"/>
          <w:szCs w:val="28"/>
        </w:rPr>
        <w:t>.</w:t>
      </w: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А.В. Кравец, Л.В. </w:t>
      </w:r>
      <w:proofErr w:type="spellStart"/>
      <w:r>
        <w:rPr>
          <w:rFonts w:ascii="Times New Roman" w:hAnsi="Times New Roman"/>
          <w:sz w:val="28"/>
          <w:szCs w:val="28"/>
        </w:rPr>
        <w:t>Касимовой</w:t>
      </w:r>
      <w:proofErr w:type="spellEnd"/>
      <w:r>
        <w:rPr>
          <w:rFonts w:ascii="Times New Roman" w:hAnsi="Times New Roman"/>
          <w:sz w:val="28"/>
          <w:szCs w:val="28"/>
        </w:rPr>
        <w:t xml:space="preserve"> и Д.Л. Бобровской определено, что препараты гуминовой природы стимулируют  прорастание семян  с пониженной всхожестью, ускоряют рост и развитие растений, повышают устойчивость к неблагоприятным факторам внешней среды </w:t>
      </w:r>
      <w:r w:rsidR="00767C98">
        <w:rPr>
          <w:rFonts w:ascii="Times New Roman" w:hAnsi="Times New Roman"/>
          <w:sz w:val="28"/>
          <w:szCs w:val="28"/>
        </w:rPr>
        <w:t>и сопротивляемость болезням.</w:t>
      </w:r>
    </w:p>
    <w:p w:rsidR="009D2ED9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Pr="0084595A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Pr="0084595A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b/>
          <w:sz w:val="28"/>
          <w:szCs w:val="28"/>
        </w:rPr>
        <w:lastRenderedPageBreak/>
        <w:t>Актуальность работы:</w:t>
      </w:r>
      <w:r w:rsidRPr="0084595A">
        <w:rPr>
          <w:rFonts w:ascii="Times New Roman" w:hAnsi="Times New Roman"/>
          <w:sz w:val="28"/>
          <w:szCs w:val="28"/>
        </w:rPr>
        <w:t xml:space="preserve"> гуминовые </w:t>
      </w:r>
      <w:r w:rsidR="00767C98">
        <w:rPr>
          <w:rFonts w:ascii="Times New Roman" w:hAnsi="Times New Roman"/>
          <w:sz w:val="28"/>
          <w:szCs w:val="28"/>
        </w:rPr>
        <w:t>препараты</w:t>
      </w:r>
      <w:r w:rsidRPr="008459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стимулируют рост и развитие проростков, снижают поражение семян г</w:t>
      </w:r>
      <w:r w:rsidR="00963692">
        <w:rPr>
          <w:rFonts w:ascii="Times New Roman" w:hAnsi="Times New Roman"/>
          <w:sz w:val="28"/>
          <w:szCs w:val="28"/>
        </w:rPr>
        <w:t>рибков</w:t>
      </w:r>
      <w:r w:rsidR="00767C98">
        <w:rPr>
          <w:rFonts w:ascii="Times New Roman" w:hAnsi="Times New Roman"/>
          <w:sz w:val="28"/>
          <w:szCs w:val="28"/>
        </w:rPr>
        <w:t>ыми болезнями, повышают эне</w:t>
      </w:r>
      <w:r>
        <w:rPr>
          <w:rFonts w:ascii="Times New Roman" w:hAnsi="Times New Roman"/>
          <w:sz w:val="28"/>
          <w:szCs w:val="28"/>
        </w:rPr>
        <w:t>р</w:t>
      </w:r>
      <w:r w:rsidR="00767C98">
        <w:rPr>
          <w:rFonts w:ascii="Times New Roman" w:hAnsi="Times New Roman"/>
          <w:sz w:val="28"/>
          <w:szCs w:val="28"/>
        </w:rPr>
        <w:t>г</w:t>
      </w:r>
      <w:r>
        <w:rPr>
          <w:rFonts w:ascii="Times New Roman" w:hAnsi="Times New Roman"/>
          <w:sz w:val="28"/>
          <w:szCs w:val="28"/>
        </w:rPr>
        <w:t>ию прорастания, лабораторную и полевую всхожесть семян.</w:t>
      </w:r>
      <w:r w:rsidRPr="0084595A">
        <w:rPr>
          <w:rFonts w:ascii="Times New Roman" w:hAnsi="Times New Roman"/>
          <w:sz w:val="28"/>
          <w:szCs w:val="28"/>
        </w:rPr>
        <w:t xml:space="preserve"> Вопрос о влиянии гуминовых </w:t>
      </w:r>
      <w:r w:rsidR="00767C98">
        <w:rPr>
          <w:rFonts w:ascii="Times New Roman" w:hAnsi="Times New Roman"/>
          <w:sz w:val="28"/>
          <w:szCs w:val="28"/>
        </w:rPr>
        <w:t xml:space="preserve">препаратов </w:t>
      </w:r>
      <w:r w:rsidRPr="0084595A"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</w:rPr>
        <w:t>посевные качества семян овса,</w:t>
      </w:r>
      <w:r w:rsidRPr="008459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="00963692">
        <w:rPr>
          <w:rFonts w:ascii="Times New Roman" w:hAnsi="Times New Roman"/>
          <w:sz w:val="28"/>
          <w:szCs w:val="28"/>
        </w:rPr>
        <w:t>едьки масличной</w:t>
      </w:r>
      <w:r>
        <w:rPr>
          <w:rFonts w:ascii="Times New Roman" w:hAnsi="Times New Roman"/>
          <w:sz w:val="28"/>
          <w:szCs w:val="28"/>
        </w:rPr>
        <w:t xml:space="preserve"> </w:t>
      </w:r>
      <w:r w:rsidRPr="0084595A">
        <w:rPr>
          <w:rFonts w:ascii="Times New Roman" w:hAnsi="Times New Roman"/>
          <w:sz w:val="28"/>
          <w:szCs w:val="28"/>
        </w:rPr>
        <w:t xml:space="preserve">в условиях Забайкальского края не изучен, поэтому изучение влияния гуминовых </w:t>
      </w:r>
      <w:r w:rsidR="00767C98">
        <w:rPr>
          <w:rFonts w:ascii="Times New Roman" w:hAnsi="Times New Roman"/>
          <w:sz w:val="28"/>
          <w:szCs w:val="28"/>
        </w:rPr>
        <w:t xml:space="preserve">препаратов </w:t>
      </w:r>
      <w:r w:rsidRPr="0084595A">
        <w:rPr>
          <w:rFonts w:ascii="Times New Roman" w:hAnsi="Times New Roman"/>
          <w:sz w:val="28"/>
          <w:szCs w:val="28"/>
        </w:rPr>
        <w:t xml:space="preserve">на </w:t>
      </w:r>
      <w:r>
        <w:rPr>
          <w:rFonts w:ascii="Times New Roman" w:hAnsi="Times New Roman"/>
          <w:sz w:val="28"/>
          <w:szCs w:val="28"/>
        </w:rPr>
        <w:t>посевные качества этих культур</w:t>
      </w:r>
      <w:r w:rsidRPr="0084595A">
        <w:rPr>
          <w:rFonts w:ascii="Times New Roman" w:hAnsi="Times New Roman"/>
          <w:sz w:val="28"/>
          <w:szCs w:val="28"/>
        </w:rPr>
        <w:t xml:space="preserve"> является актуальным. </w:t>
      </w:r>
    </w:p>
    <w:p w:rsidR="009D2ED9" w:rsidRPr="0084595A" w:rsidRDefault="009D2ED9" w:rsidP="0057211A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ab/>
      </w:r>
      <w:r w:rsidRPr="0084595A">
        <w:rPr>
          <w:rFonts w:ascii="Times New Roman" w:hAnsi="Times New Roman"/>
          <w:b/>
          <w:sz w:val="28"/>
          <w:szCs w:val="28"/>
        </w:rPr>
        <w:t>Цель исследований:</w:t>
      </w:r>
      <w:r w:rsidRPr="0084595A">
        <w:rPr>
          <w:rFonts w:ascii="Times New Roman" w:hAnsi="Times New Roman"/>
          <w:sz w:val="28"/>
          <w:szCs w:val="28"/>
        </w:rPr>
        <w:t xml:space="preserve"> изучить применение гуминового </w:t>
      </w:r>
      <w:r>
        <w:rPr>
          <w:rFonts w:ascii="Times New Roman" w:hAnsi="Times New Roman"/>
          <w:sz w:val="28"/>
          <w:szCs w:val="28"/>
        </w:rPr>
        <w:t xml:space="preserve">препарата нового поколения </w:t>
      </w:r>
      <w:r w:rsidRPr="000B7B33">
        <w:rPr>
          <w:rFonts w:ascii="Times New Roman" w:hAnsi="Times New Roman"/>
          <w:sz w:val="28"/>
          <w:szCs w:val="28"/>
        </w:rPr>
        <w:t>«КОНСТРУКТОЗЕМ»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84595A">
        <w:rPr>
          <w:rFonts w:ascii="Times New Roman" w:hAnsi="Times New Roman"/>
          <w:sz w:val="28"/>
          <w:szCs w:val="28"/>
        </w:rPr>
        <w:t>на посев</w:t>
      </w:r>
      <w:r>
        <w:rPr>
          <w:rFonts w:ascii="Times New Roman" w:hAnsi="Times New Roman"/>
          <w:sz w:val="28"/>
          <w:szCs w:val="28"/>
        </w:rPr>
        <w:t>ные качества</w:t>
      </w:r>
      <w:r w:rsidRPr="00B3541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семян овса,</w:t>
      </w:r>
      <w:r w:rsidRPr="0084595A">
        <w:rPr>
          <w:rFonts w:ascii="Times New Roman" w:hAnsi="Times New Roman"/>
          <w:sz w:val="28"/>
          <w:szCs w:val="28"/>
        </w:rPr>
        <w:t xml:space="preserve"> </w:t>
      </w:r>
      <w:r w:rsidR="00963692">
        <w:rPr>
          <w:rFonts w:ascii="Times New Roman" w:hAnsi="Times New Roman"/>
          <w:sz w:val="28"/>
          <w:szCs w:val="28"/>
        </w:rPr>
        <w:t>редьки масличной</w:t>
      </w:r>
      <w:r w:rsidRPr="0084595A">
        <w:rPr>
          <w:rFonts w:ascii="Times New Roman" w:hAnsi="Times New Roman"/>
          <w:sz w:val="28"/>
          <w:szCs w:val="28"/>
        </w:rPr>
        <w:t xml:space="preserve">. </w:t>
      </w:r>
    </w:p>
    <w:p w:rsidR="009D2ED9" w:rsidRPr="0084595A" w:rsidRDefault="009D2ED9" w:rsidP="0057211A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ab/>
      </w:r>
      <w:r w:rsidRPr="0084595A">
        <w:rPr>
          <w:rFonts w:ascii="Times New Roman" w:hAnsi="Times New Roman"/>
          <w:b/>
          <w:sz w:val="28"/>
          <w:szCs w:val="28"/>
        </w:rPr>
        <w:t>Задачи исследований:</w:t>
      </w:r>
      <w:r w:rsidR="00767C98">
        <w:rPr>
          <w:rFonts w:ascii="Times New Roman" w:hAnsi="Times New Roman"/>
          <w:b/>
          <w:sz w:val="28"/>
          <w:szCs w:val="28"/>
        </w:rPr>
        <w:t xml:space="preserve"> </w:t>
      </w:r>
      <w:r w:rsidR="00767C98" w:rsidRPr="00767C98">
        <w:rPr>
          <w:rFonts w:ascii="Times New Roman" w:hAnsi="Times New Roman"/>
          <w:sz w:val="28"/>
          <w:szCs w:val="28"/>
        </w:rPr>
        <w:t>изучить влияние гуминового препарата</w:t>
      </w:r>
      <w:r w:rsidR="00767C98">
        <w:rPr>
          <w:rFonts w:ascii="Times New Roman" w:hAnsi="Times New Roman"/>
          <w:sz w:val="28"/>
          <w:szCs w:val="28"/>
        </w:rPr>
        <w:t xml:space="preserve"> </w:t>
      </w:r>
      <w:r w:rsidR="00767C98" w:rsidRPr="00767C98">
        <w:rPr>
          <w:rFonts w:ascii="Times New Roman" w:hAnsi="Times New Roman"/>
          <w:sz w:val="28"/>
          <w:szCs w:val="28"/>
        </w:rPr>
        <w:t>«КОНСТРУКТОЗЕМ»</w:t>
      </w:r>
      <w:r w:rsidR="00767C98">
        <w:rPr>
          <w:rFonts w:ascii="Times New Roman" w:hAnsi="Times New Roman"/>
          <w:sz w:val="28"/>
          <w:szCs w:val="28"/>
        </w:rPr>
        <w:t>:</w:t>
      </w:r>
      <w:r w:rsidRPr="00B35416">
        <w:rPr>
          <w:rFonts w:ascii="Times New Roman" w:hAnsi="Times New Roman"/>
          <w:sz w:val="28"/>
          <w:szCs w:val="28"/>
        </w:rPr>
        <w:t xml:space="preserve"> </w:t>
      </w:r>
      <w:r w:rsidR="00767C98">
        <w:rPr>
          <w:rFonts w:ascii="Times New Roman" w:hAnsi="Times New Roman"/>
          <w:sz w:val="28"/>
          <w:szCs w:val="28"/>
        </w:rPr>
        <w:t xml:space="preserve">на силу роста (по длине проростков и корешков, по </w:t>
      </w:r>
      <w:r w:rsidRPr="00B35416">
        <w:rPr>
          <w:rFonts w:ascii="Times New Roman" w:hAnsi="Times New Roman"/>
          <w:sz w:val="28"/>
          <w:szCs w:val="28"/>
        </w:rPr>
        <w:t xml:space="preserve">массе </w:t>
      </w:r>
      <w:r w:rsidR="00767C98">
        <w:rPr>
          <w:rFonts w:ascii="Times New Roman" w:hAnsi="Times New Roman"/>
          <w:sz w:val="28"/>
          <w:szCs w:val="28"/>
        </w:rPr>
        <w:t>про</w:t>
      </w:r>
      <w:r w:rsidRPr="00B35416">
        <w:rPr>
          <w:rFonts w:ascii="Times New Roman" w:hAnsi="Times New Roman"/>
          <w:sz w:val="28"/>
          <w:szCs w:val="28"/>
        </w:rPr>
        <w:t>ростков и корешков);</w:t>
      </w:r>
      <w:r w:rsidR="00767C98">
        <w:rPr>
          <w:rFonts w:ascii="Times New Roman" w:hAnsi="Times New Roman"/>
          <w:b/>
          <w:sz w:val="28"/>
          <w:szCs w:val="28"/>
        </w:rPr>
        <w:t xml:space="preserve"> </w:t>
      </w:r>
      <w:r w:rsidRPr="00B35416">
        <w:rPr>
          <w:rFonts w:ascii="Times New Roman" w:hAnsi="Times New Roman"/>
          <w:sz w:val="28"/>
          <w:szCs w:val="28"/>
        </w:rPr>
        <w:t>на энергию прорастания, всхожесть</w:t>
      </w:r>
      <w:r w:rsidRPr="00767C98">
        <w:rPr>
          <w:rFonts w:ascii="Times New Roman" w:hAnsi="Times New Roman"/>
          <w:sz w:val="28"/>
          <w:szCs w:val="28"/>
        </w:rPr>
        <w:t>.</w:t>
      </w:r>
    </w:p>
    <w:p w:rsidR="009D2ED9" w:rsidRDefault="009D2ED9" w:rsidP="00767C9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 xml:space="preserve">В  Забайкальском аграрном институте </w:t>
      </w:r>
      <w:r>
        <w:rPr>
          <w:rFonts w:ascii="Times New Roman" w:hAnsi="Times New Roman"/>
          <w:sz w:val="28"/>
          <w:szCs w:val="28"/>
        </w:rPr>
        <w:t xml:space="preserve">в </w:t>
      </w:r>
      <w:r w:rsidRPr="0084595A">
        <w:rPr>
          <w:rFonts w:ascii="Times New Roman" w:hAnsi="Times New Roman"/>
          <w:sz w:val="28"/>
          <w:szCs w:val="28"/>
        </w:rPr>
        <w:t>20</w:t>
      </w:r>
      <w:r>
        <w:rPr>
          <w:rFonts w:ascii="Times New Roman" w:hAnsi="Times New Roman"/>
          <w:sz w:val="28"/>
          <w:szCs w:val="28"/>
        </w:rPr>
        <w:t>20</w:t>
      </w:r>
      <w:r w:rsidR="00767C98">
        <w:rPr>
          <w:rFonts w:ascii="Times New Roman" w:hAnsi="Times New Roman"/>
          <w:sz w:val="28"/>
          <w:szCs w:val="28"/>
        </w:rPr>
        <w:t xml:space="preserve"> году был</w:t>
      </w:r>
      <w:r w:rsidRPr="0084595A">
        <w:rPr>
          <w:rFonts w:ascii="Times New Roman" w:hAnsi="Times New Roman"/>
          <w:sz w:val="28"/>
          <w:szCs w:val="28"/>
        </w:rPr>
        <w:t xml:space="preserve"> заложен</w:t>
      </w:r>
      <w:r w:rsidR="00767C98">
        <w:rPr>
          <w:rFonts w:ascii="Times New Roman" w:hAnsi="Times New Roman"/>
          <w:sz w:val="28"/>
          <w:szCs w:val="28"/>
        </w:rPr>
        <w:t xml:space="preserve"> </w:t>
      </w:r>
      <w:r w:rsidRPr="0084595A">
        <w:rPr>
          <w:rFonts w:ascii="Times New Roman" w:hAnsi="Times New Roman"/>
          <w:sz w:val="28"/>
          <w:szCs w:val="28"/>
        </w:rPr>
        <w:t xml:space="preserve">лабораторный опыт. </w:t>
      </w:r>
    </w:p>
    <w:p w:rsidR="00767C98" w:rsidRPr="00767C98" w:rsidRDefault="00767C98" w:rsidP="00767C98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9D2ED9" w:rsidRPr="0057211A" w:rsidRDefault="009D2ED9" w:rsidP="0057211A">
      <w:pPr>
        <w:pStyle w:val="a4"/>
        <w:numPr>
          <w:ilvl w:val="0"/>
          <w:numId w:val="4"/>
        </w:num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57211A">
        <w:rPr>
          <w:rFonts w:ascii="Times New Roman" w:hAnsi="Times New Roman"/>
          <w:b/>
          <w:sz w:val="28"/>
          <w:szCs w:val="28"/>
        </w:rPr>
        <w:t>МЕТОДИКА ПРОВЕДЕНИЯ ИССЛЕДОВАНИЙ</w:t>
      </w:r>
    </w:p>
    <w:p w:rsidR="009D2ED9" w:rsidRPr="0084595A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>Методика предусматривает закладку</w:t>
      </w:r>
      <w:r>
        <w:rPr>
          <w:rFonts w:ascii="Times New Roman" w:hAnsi="Times New Roman"/>
          <w:sz w:val="28"/>
          <w:szCs w:val="28"/>
        </w:rPr>
        <w:t xml:space="preserve"> лабораторного опыта</w:t>
      </w:r>
      <w:r w:rsidR="00767C98">
        <w:rPr>
          <w:rFonts w:ascii="Times New Roman" w:hAnsi="Times New Roman"/>
          <w:sz w:val="28"/>
          <w:szCs w:val="28"/>
        </w:rPr>
        <w:t>.</w:t>
      </w:r>
    </w:p>
    <w:p w:rsidR="009D2ED9" w:rsidRPr="0084595A" w:rsidRDefault="009D2ED9" w:rsidP="00AF533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9D2ED9" w:rsidRPr="0084595A" w:rsidRDefault="009D2ED9" w:rsidP="0057211A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</w:t>
      </w:r>
      <w:r w:rsidRPr="0084595A">
        <w:rPr>
          <w:rFonts w:ascii="Times New Roman" w:hAnsi="Times New Roman"/>
          <w:b/>
          <w:sz w:val="28"/>
          <w:szCs w:val="28"/>
        </w:rPr>
        <w:t>.1 Методика проведения лабораторного опыта</w:t>
      </w:r>
    </w:p>
    <w:p w:rsidR="009D2ED9" w:rsidRPr="0084595A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 xml:space="preserve">Объект исследования – семена </w:t>
      </w:r>
      <w:r>
        <w:rPr>
          <w:rFonts w:ascii="Times New Roman" w:hAnsi="Times New Roman"/>
          <w:sz w:val="28"/>
          <w:szCs w:val="28"/>
        </w:rPr>
        <w:t>овса, р</w:t>
      </w:r>
      <w:r w:rsidR="00963692">
        <w:rPr>
          <w:rFonts w:ascii="Times New Roman" w:hAnsi="Times New Roman"/>
          <w:sz w:val="28"/>
          <w:szCs w:val="28"/>
        </w:rPr>
        <w:t>едьки масличной</w:t>
      </w:r>
      <w:r w:rsidRPr="0084595A">
        <w:rPr>
          <w:rFonts w:ascii="Times New Roman" w:hAnsi="Times New Roman"/>
          <w:sz w:val="28"/>
          <w:szCs w:val="28"/>
        </w:rPr>
        <w:t>.</w:t>
      </w:r>
    </w:p>
    <w:p w:rsidR="009D2ED9" w:rsidRPr="0084595A" w:rsidRDefault="009D2ED9" w:rsidP="0057211A">
      <w:pPr>
        <w:spacing w:after="0" w:line="360" w:lineRule="auto"/>
        <w:ind w:firstLine="708"/>
        <w:jc w:val="center"/>
        <w:rPr>
          <w:rFonts w:ascii="Times New Roman" w:hAnsi="Times New Roman"/>
          <w:b/>
          <w:sz w:val="28"/>
          <w:szCs w:val="28"/>
        </w:rPr>
      </w:pPr>
      <w:r w:rsidRPr="0084595A">
        <w:rPr>
          <w:rFonts w:ascii="Times New Roman" w:hAnsi="Times New Roman"/>
          <w:b/>
          <w:sz w:val="28"/>
          <w:szCs w:val="28"/>
        </w:rPr>
        <w:t>Схема опыта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20"/>
        <w:gridCol w:w="8743"/>
      </w:tblGrid>
      <w:tr w:rsidR="009D2ED9" w:rsidRPr="00737BB1" w:rsidTr="008F2DE1">
        <w:tc>
          <w:tcPr>
            <w:tcW w:w="720" w:type="dxa"/>
          </w:tcPr>
          <w:p w:rsidR="009D2ED9" w:rsidRPr="00737BB1" w:rsidRDefault="009D2ED9" w:rsidP="003B600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 xml:space="preserve">№ </w:t>
            </w:r>
            <w:proofErr w:type="gramStart"/>
            <w:r w:rsidRPr="00737BB1">
              <w:rPr>
                <w:rFonts w:ascii="Times New Roman" w:hAnsi="Times New Roman"/>
                <w:sz w:val="24"/>
                <w:szCs w:val="24"/>
              </w:rPr>
              <w:t>п</w:t>
            </w:r>
            <w:proofErr w:type="gramEnd"/>
            <w:r w:rsidRPr="00737BB1">
              <w:rPr>
                <w:rFonts w:ascii="Times New Roman" w:hAnsi="Times New Roman"/>
                <w:sz w:val="24"/>
                <w:szCs w:val="24"/>
              </w:rPr>
              <w:t>/п</w:t>
            </w:r>
          </w:p>
        </w:tc>
        <w:tc>
          <w:tcPr>
            <w:tcW w:w="8743" w:type="dxa"/>
          </w:tcPr>
          <w:p w:rsidR="009D2ED9" w:rsidRPr="00737BB1" w:rsidRDefault="009D2ED9" w:rsidP="003B60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Вариант</w:t>
            </w:r>
          </w:p>
        </w:tc>
      </w:tr>
      <w:tr w:rsidR="009D2ED9" w:rsidRPr="00737BB1" w:rsidTr="008F2DE1">
        <w:tc>
          <w:tcPr>
            <w:tcW w:w="720" w:type="dxa"/>
          </w:tcPr>
          <w:p w:rsidR="009D2ED9" w:rsidRPr="00737BB1" w:rsidRDefault="009D2ED9" w:rsidP="003B60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8743" w:type="dxa"/>
          </w:tcPr>
          <w:p w:rsidR="009D2ED9" w:rsidRPr="00737BB1" w:rsidRDefault="009D2ED9" w:rsidP="003B600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Овес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 xml:space="preserve">онтроль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без 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 xml:space="preserve"> обработки </w:t>
            </w:r>
          </w:p>
        </w:tc>
      </w:tr>
      <w:tr w:rsidR="009D2ED9" w:rsidRPr="00737BB1" w:rsidTr="008F2DE1">
        <w:tc>
          <w:tcPr>
            <w:tcW w:w="720" w:type="dxa"/>
          </w:tcPr>
          <w:p w:rsidR="009D2ED9" w:rsidRPr="00737BB1" w:rsidRDefault="009D2ED9" w:rsidP="003B60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743" w:type="dxa"/>
          </w:tcPr>
          <w:p w:rsidR="009D2ED9" w:rsidRPr="00737BB1" w:rsidRDefault="009D2ED9" w:rsidP="000B7B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Овес г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>уминовый препарат  «КОНСТРУКТОЗЕМ»:</w:t>
            </w:r>
            <w:r w:rsidR="00D70D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>обработка</w:t>
            </w:r>
            <w:r w:rsidR="00D70D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 xml:space="preserve">семян, замачивание семян перед посевом в течение 10 часов  </w:t>
            </w:r>
            <w:r w:rsidRPr="00737BB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(50 мл + </w:t>
            </w:r>
            <w:smartTag w:uri="urn:schemas-microsoft-com:office:smarttags" w:element="metricconverter">
              <w:smartTagPr>
                <w:attr w:name="ProductID" w:val="10 л"/>
              </w:smartTagPr>
              <w:r w:rsidRPr="00737BB1">
                <w:rPr>
                  <w:rFonts w:ascii="Times New Roman" w:hAnsi="Times New Roman"/>
                  <w:color w:val="000000"/>
                  <w:sz w:val="24"/>
                  <w:szCs w:val="24"/>
                </w:rPr>
                <w:t>10 л</w:t>
              </w:r>
            </w:smartTag>
            <w:r w:rsidRPr="00737BB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воды. </w:t>
            </w:r>
            <w:smartTag w:uri="urn:schemas-microsoft-com:office:smarttags" w:element="metricconverter">
              <w:smartTagPr>
                <w:attr w:name="ProductID" w:val="1 л"/>
              </w:smartTagPr>
              <w:r w:rsidRPr="00737BB1">
                <w:rPr>
                  <w:rFonts w:ascii="Times New Roman" w:hAnsi="Times New Roman"/>
                  <w:color w:val="000000"/>
                  <w:sz w:val="24"/>
                  <w:szCs w:val="24"/>
                </w:rPr>
                <w:t>1 л</w:t>
              </w:r>
            </w:smartTag>
            <w:r w:rsidRPr="00737BB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раствора на </w:t>
            </w:r>
            <w:smartTag w:uri="urn:schemas-microsoft-com:office:smarttags" w:element="metricconverter">
              <w:smartTagPr>
                <w:attr w:name="ProductID" w:val="1 кг"/>
              </w:smartTagPr>
              <w:r w:rsidRPr="00737BB1">
                <w:rPr>
                  <w:rFonts w:ascii="Times New Roman" w:hAnsi="Times New Roman"/>
                  <w:color w:val="000000"/>
                  <w:sz w:val="24"/>
                  <w:szCs w:val="24"/>
                </w:rPr>
                <w:t>1 кг</w:t>
              </w:r>
            </w:smartTag>
            <w:r w:rsidRPr="00737BB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семян)</w:t>
            </w:r>
          </w:p>
        </w:tc>
      </w:tr>
      <w:tr w:rsidR="009D2ED9" w:rsidRPr="00737BB1" w:rsidTr="008F2DE1">
        <w:tc>
          <w:tcPr>
            <w:tcW w:w="720" w:type="dxa"/>
          </w:tcPr>
          <w:p w:rsidR="009D2ED9" w:rsidRPr="00737BB1" w:rsidRDefault="009D2ED9" w:rsidP="003B60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743" w:type="dxa"/>
          </w:tcPr>
          <w:p w:rsidR="009D2ED9" w:rsidRDefault="009D2ED9" w:rsidP="000B7B33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Редька масличная  ко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 xml:space="preserve">нтроль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без 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 xml:space="preserve"> обработки</w:t>
            </w:r>
          </w:p>
        </w:tc>
      </w:tr>
      <w:tr w:rsidR="009D2ED9" w:rsidRPr="00737BB1" w:rsidTr="008F2DE1">
        <w:tc>
          <w:tcPr>
            <w:tcW w:w="720" w:type="dxa"/>
          </w:tcPr>
          <w:p w:rsidR="009D2ED9" w:rsidRPr="00737BB1" w:rsidRDefault="009D2ED9" w:rsidP="003B600A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743" w:type="dxa"/>
          </w:tcPr>
          <w:p w:rsidR="009D2ED9" w:rsidRPr="00737BB1" w:rsidRDefault="009D2ED9" w:rsidP="003B600A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Редька масличная г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>уминовый препарат  «КОНСТРУКТОЗЕМ»:</w:t>
            </w:r>
            <w:r w:rsidR="00D70D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>обработка</w:t>
            </w:r>
            <w:r w:rsidR="00D70D7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37BB1">
              <w:rPr>
                <w:rFonts w:ascii="Times New Roman" w:hAnsi="Times New Roman"/>
                <w:sz w:val="24"/>
                <w:szCs w:val="24"/>
              </w:rPr>
              <w:t xml:space="preserve">семян, замачивание семян перед посевом в течение 10 часов  </w:t>
            </w:r>
            <w:r w:rsidRPr="00737BB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(50 мл + </w:t>
            </w:r>
            <w:smartTag w:uri="urn:schemas-microsoft-com:office:smarttags" w:element="metricconverter">
              <w:smartTagPr>
                <w:attr w:name="ProductID" w:val="10 л"/>
              </w:smartTagPr>
              <w:r w:rsidRPr="00737BB1">
                <w:rPr>
                  <w:rFonts w:ascii="Times New Roman" w:hAnsi="Times New Roman"/>
                  <w:color w:val="000000"/>
                  <w:sz w:val="24"/>
                  <w:szCs w:val="24"/>
                </w:rPr>
                <w:t>10 л</w:t>
              </w:r>
            </w:smartTag>
            <w:r w:rsidRPr="00737BB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воды. </w:t>
            </w:r>
            <w:smartTag w:uri="urn:schemas-microsoft-com:office:smarttags" w:element="metricconverter">
              <w:smartTagPr>
                <w:attr w:name="ProductID" w:val="1 л"/>
              </w:smartTagPr>
              <w:r w:rsidRPr="00737BB1">
                <w:rPr>
                  <w:rFonts w:ascii="Times New Roman" w:hAnsi="Times New Roman"/>
                  <w:color w:val="000000"/>
                  <w:sz w:val="24"/>
                  <w:szCs w:val="24"/>
                </w:rPr>
                <w:t>1 л</w:t>
              </w:r>
            </w:smartTag>
            <w:r w:rsidRPr="00737BB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раствора на </w:t>
            </w:r>
            <w:smartTag w:uri="urn:schemas-microsoft-com:office:smarttags" w:element="metricconverter">
              <w:smartTagPr>
                <w:attr w:name="ProductID" w:val="1 кг"/>
              </w:smartTagPr>
              <w:r w:rsidRPr="00737BB1">
                <w:rPr>
                  <w:rFonts w:ascii="Times New Roman" w:hAnsi="Times New Roman"/>
                  <w:color w:val="000000"/>
                  <w:sz w:val="24"/>
                  <w:szCs w:val="24"/>
                </w:rPr>
                <w:t>1 кг</w:t>
              </w:r>
            </w:smartTag>
            <w:r w:rsidRPr="00737BB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семян)</w:t>
            </w:r>
          </w:p>
        </w:tc>
      </w:tr>
    </w:tbl>
    <w:p w:rsidR="009D2ED9" w:rsidRPr="0084595A" w:rsidRDefault="009D2ED9" w:rsidP="0057211A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190825" w:rsidRPr="00190825" w:rsidRDefault="00190825" w:rsidP="00190825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19082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 xml:space="preserve">ГОСТ 12044-93. Семена сельскохозяйственных культур. Анализ семян в рулонах фильтровальной бумаги. Для проращивания семян используют два слоя увлажненной до полной влагоемкости фильтровальной бумаги. Анализируют 4 пробы по 50 семян, размер бумаги 10Х55 см. семена раскладывают в одну линию с интервалом </w:t>
      </w:r>
      <w:smartTag w:uri="urn:schemas-microsoft-com:office:smarttags" w:element="metricconverter">
        <w:smartTagPr>
          <w:attr w:name="ProductID" w:val="1 см"/>
        </w:smartTagPr>
        <w:r w:rsidRPr="00190825">
          <w:rPr>
            <w:rFonts w:ascii="Times New Roman" w:eastAsia="Times New Roman" w:hAnsi="Times New Roman"/>
            <w:sz w:val="28"/>
            <w:szCs w:val="28"/>
            <w:lang w:eastAsia="ru-RU"/>
          </w:rPr>
          <w:t>1 см</w:t>
        </w:r>
      </w:smartTag>
      <w:r w:rsidRPr="00190825">
        <w:rPr>
          <w:rFonts w:ascii="Times New Roman" w:eastAsia="Times New Roman" w:hAnsi="Times New Roman"/>
          <w:sz w:val="28"/>
          <w:szCs w:val="28"/>
          <w:lang w:eastAsia="ru-RU"/>
        </w:rPr>
        <w:t xml:space="preserve">. и на расстоянии </w:t>
      </w:r>
      <w:smartTag w:uri="urn:schemas-microsoft-com:office:smarttags" w:element="metricconverter">
        <w:smartTagPr>
          <w:attr w:name="ProductID" w:val="3 см"/>
        </w:smartTagPr>
        <w:r w:rsidRPr="00190825">
          <w:rPr>
            <w:rFonts w:ascii="Times New Roman" w:eastAsia="Times New Roman" w:hAnsi="Times New Roman"/>
            <w:sz w:val="28"/>
            <w:szCs w:val="28"/>
            <w:lang w:eastAsia="ru-RU"/>
          </w:rPr>
          <w:t>3 см</w:t>
        </w:r>
      </w:smartTag>
      <w:r w:rsidRPr="00190825">
        <w:rPr>
          <w:rFonts w:ascii="Times New Roman" w:eastAsia="Times New Roman" w:hAnsi="Times New Roman"/>
          <w:sz w:val="28"/>
          <w:szCs w:val="28"/>
          <w:lang w:eastAsia="ru-RU"/>
        </w:rPr>
        <w:t xml:space="preserve"> от верхнего и боковых краев бумаги зародышами вниз. Разложенные на бумаге семена накрывают такой же полоской увлажненной фильтровальной бумаги, наверх которой накладывают полоску полиэтилена и сворачивают в рулон. Рулоны ставят вертикально в сосуды и помещают в термостат при температуре 20-25 С. Воду в поддоне термостата менять через 3-5 суток. Просмотр семян проводят в сроки определения всхожести семян (</w:t>
      </w:r>
      <w:proofErr w:type="spellStart"/>
      <w:r w:rsidRPr="00190825">
        <w:rPr>
          <w:rFonts w:ascii="Times New Roman" w:eastAsia="Times New Roman" w:hAnsi="Times New Roman"/>
          <w:sz w:val="28"/>
          <w:szCs w:val="28"/>
          <w:lang w:eastAsia="ru-RU"/>
        </w:rPr>
        <w:t>Лухменев</w:t>
      </w:r>
      <w:proofErr w:type="spellEnd"/>
      <w:r w:rsidRPr="00190825">
        <w:rPr>
          <w:rFonts w:ascii="Times New Roman" w:eastAsia="Times New Roman" w:hAnsi="Times New Roman"/>
          <w:sz w:val="28"/>
          <w:szCs w:val="28"/>
          <w:lang w:eastAsia="ru-RU"/>
        </w:rPr>
        <w:t xml:space="preserve"> В.П. 2000).</w:t>
      </w:r>
    </w:p>
    <w:p w:rsidR="009D2ED9" w:rsidRPr="00190825" w:rsidRDefault="009D2ED9" w:rsidP="00767C98">
      <w:pPr>
        <w:spacing w:after="0" w:line="360" w:lineRule="auto"/>
        <w:rPr>
          <w:rFonts w:ascii="Times New Roman" w:hAnsi="Times New Roman"/>
          <w:sz w:val="28"/>
          <w:szCs w:val="28"/>
          <w:u w:val="single"/>
        </w:rPr>
      </w:pPr>
    </w:p>
    <w:p w:rsidR="009D2ED9" w:rsidRPr="00190825" w:rsidRDefault="009D2ED9" w:rsidP="003B600A">
      <w:pPr>
        <w:spacing w:after="0" w:line="360" w:lineRule="auto"/>
        <w:jc w:val="center"/>
        <w:rPr>
          <w:rFonts w:ascii="Times New Roman" w:hAnsi="Times New Roman"/>
          <w:sz w:val="28"/>
          <w:szCs w:val="28"/>
          <w:u w:val="single"/>
        </w:rPr>
      </w:pPr>
      <w:r w:rsidRPr="00190825">
        <w:rPr>
          <w:rFonts w:ascii="Times New Roman" w:hAnsi="Times New Roman"/>
          <w:sz w:val="28"/>
          <w:szCs w:val="28"/>
          <w:u w:val="single"/>
        </w:rPr>
        <w:t xml:space="preserve">Краткая характеристика гуминового </w:t>
      </w:r>
      <w:r w:rsidR="00190825" w:rsidRPr="00190825">
        <w:rPr>
          <w:rFonts w:ascii="Times New Roman" w:hAnsi="Times New Roman"/>
          <w:sz w:val="28"/>
          <w:szCs w:val="28"/>
          <w:u w:val="single"/>
        </w:rPr>
        <w:t>препарата</w:t>
      </w:r>
    </w:p>
    <w:p w:rsidR="009D2ED9" w:rsidRPr="003B600A" w:rsidRDefault="009D2ED9" w:rsidP="003B600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</w:p>
    <w:p w:rsidR="009D2ED9" w:rsidRPr="0084595A" w:rsidRDefault="009D2ED9" w:rsidP="003B600A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0B7B33">
        <w:rPr>
          <w:rFonts w:ascii="Times New Roman" w:hAnsi="Times New Roman"/>
          <w:sz w:val="28"/>
          <w:szCs w:val="28"/>
        </w:rPr>
        <w:t>Гуминовый препарат  «КОНСТРУКТОЗЕМ»</w:t>
      </w:r>
      <w:r w:rsidRPr="0084595A">
        <w:rPr>
          <w:rFonts w:ascii="Times New Roman" w:hAnsi="Times New Roman"/>
          <w:sz w:val="28"/>
          <w:szCs w:val="28"/>
        </w:rPr>
        <w:t xml:space="preserve"> является гуминовым удобрением нового поколения, продуктом инновационных биотехнологий.</w:t>
      </w: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0B7B33">
        <w:rPr>
          <w:rFonts w:ascii="Times New Roman" w:hAnsi="Times New Roman"/>
          <w:sz w:val="28"/>
          <w:szCs w:val="28"/>
        </w:rPr>
        <w:t>Гуминовый препарат  «КОНСТРУКТОЗЕМ»</w:t>
      </w:r>
      <w:r>
        <w:rPr>
          <w:rFonts w:ascii="Times New Roman" w:hAnsi="Times New Roman"/>
          <w:sz w:val="28"/>
          <w:szCs w:val="28"/>
        </w:rPr>
        <w:t xml:space="preserve"> </w:t>
      </w:r>
      <w:r w:rsidRPr="0084595A">
        <w:rPr>
          <w:rFonts w:ascii="Times New Roman" w:hAnsi="Times New Roman"/>
          <w:sz w:val="28"/>
          <w:szCs w:val="28"/>
        </w:rPr>
        <w:t>производится из экологически чистого сырья, которое не подвергается химическим обработкам на всех стадиях производства. Как сырье, так и сам продукт обогащены высокомолекулярными, полидисперсными и полифункциональными гуминовыми кислотами; широким спектром  автохтонных микроорганизмов, которые обеспечивают высокую физиологическую  и биохимическую активность продукта для увеличения урожайности с/х культур и мелиорации почв. Расход препарата: замачивание семян перед посевом в течение 10 часов 40-60 мл «</w:t>
      </w:r>
      <w:r>
        <w:rPr>
          <w:rFonts w:ascii="Times New Roman" w:hAnsi="Times New Roman"/>
          <w:sz w:val="28"/>
          <w:szCs w:val="28"/>
        </w:rPr>
        <w:t>КОНСТРУКТОЗЕМ</w:t>
      </w:r>
      <w:r w:rsidRPr="0084595A">
        <w:rPr>
          <w:rFonts w:ascii="Times New Roman" w:hAnsi="Times New Roman"/>
          <w:sz w:val="28"/>
          <w:szCs w:val="28"/>
        </w:rPr>
        <w:t xml:space="preserve">» + </w:t>
      </w:r>
      <w:smartTag w:uri="urn:schemas-microsoft-com:office:smarttags" w:element="metricconverter">
        <w:smartTagPr>
          <w:attr w:name="ProductID" w:val="10 литров"/>
        </w:smartTagPr>
        <w:r w:rsidRPr="0084595A">
          <w:rPr>
            <w:rFonts w:ascii="Times New Roman" w:hAnsi="Times New Roman"/>
            <w:sz w:val="28"/>
            <w:szCs w:val="28"/>
          </w:rPr>
          <w:t>10 литров</w:t>
        </w:r>
      </w:smartTag>
      <w:r w:rsidRPr="0084595A">
        <w:rPr>
          <w:rFonts w:ascii="Times New Roman" w:hAnsi="Times New Roman"/>
          <w:sz w:val="28"/>
          <w:szCs w:val="28"/>
        </w:rPr>
        <w:t xml:space="preserve"> воды на </w:t>
      </w:r>
      <w:smartTag w:uri="urn:schemas-microsoft-com:office:smarttags" w:element="metricconverter">
        <w:smartTagPr>
          <w:attr w:name="ProductID" w:val="1 кг"/>
        </w:smartTagPr>
        <w:r w:rsidRPr="0084595A">
          <w:rPr>
            <w:rFonts w:ascii="Times New Roman" w:hAnsi="Times New Roman"/>
            <w:sz w:val="28"/>
            <w:szCs w:val="28"/>
          </w:rPr>
          <w:t>1 кг</w:t>
        </w:r>
      </w:smartTag>
      <w:r w:rsidRPr="0084595A">
        <w:rPr>
          <w:rFonts w:ascii="Times New Roman" w:hAnsi="Times New Roman"/>
          <w:sz w:val="28"/>
          <w:szCs w:val="28"/>
        </w:rPr>
        <w:t xml:space="preserve"> семян. </w:t>
      </w:r>
    </w:p>
    <w:p w:rsidR="000C549D" w:rsidRDefault="000C549D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0C549D" w:rsidRDefault="000C549D" w:rsidP="003B600A">
      <w:pPr>
        <w:spacing w:after="0"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9D2ED9" w:rsidRDefault="009D2ED9" w:rsidP="00F159C2">
      <w:pPr>
        <w:spacing w:after="0" w:line="36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1</w:t>
      </w:r>
      <w:r w:rsidR="005D0FAC">
        <w:rPr>
          <w:rFonts w:ascii="Times New Roman" w:hAnsi="Times New Roman"/>
          <w:b/>
          <w:sz w:val="28"/>
          <w:szCs w:val="28"/>
        </w:rPr>
        <w:t>.2</w:t>
      </w:r>
      <w:r w:rsidRPr="0084595A">
        <w:rPr>
          <w:rFonts w:ascii="Times New Roman" w:hAnsi="Times New Roman"/>
          <w:b/>
          <w:sz w:val="28"/>
          <w:szCs w:val="28"/>
        </w:rPr>
        <w:t xml:space="preserve"> Методика проведения учетов и наблюдений в лабораторном опыте</w:t>
      </w:r>
    </w:p>
    <w:p w:rsidR="009D2ED9" w:rsidRPr="0084595A" w:rsidRDefault="009D2ED9" w:rsidP="00F159C2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</w:p>
    <w:p w:rsidR="00190825" w:rsidRDefault="00190825" w:rsidP="0019082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 </w:t>
      </w:r>
      <w:r w:rsidRPr="00C405BD">
        <w:rPr>
          <w:rFonts w:ascii="Times New Roman" w:hAnsi="Times New Roman"/>
          <w:sz w:val="28"/>
          <w:szCs w:val="28"/>
        </w:rPr>
        <w:t>Определение энергии прорастания, и лабораторной всхожести семян.</w:t>
      </w:r>
      <w:r w:rsidRPr="00190825">
        <w:rPr>
          <w:rFonts w:ascii="Times New Roman" w:hAnsi="Times New Roman"/>
          <w:sz w:val="28"/>
          <w:szCs w:val="28"/>
        </w:rPr>
        <w:t xml:space="preserve"> </w:t>
      </w:r>
    </w:p>
    <w:p w:rsidR="00190825" w:rsidRPr="00C405BD" w:rsidRDefault="00190825" w:rsidP="0019082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2. </w:t>
      </w:r>
      <w:r w:rsidRPr="00C405BD">
        <w:rPr>
          <w:rFonts w:ascii="Times New Roman" w:hAnsi="Times New Roman"/>
          <w:sz w:val="28"/>
          <w:szCs w:val="28"/>
        </w:rPr>
        <w:t xml:space="preserve">Определение  силы роста (по длине </w:t>
      </w:r>
      <w:r>
        <w:rPr>
          <w:rFonts w:ascii="Times New Roman" w:hAnsi="Times New Roman"/>
          <w:sz w:val="28"/>
          <w:szCs w:val="28"/>
        </w:rPr>
        <w:t>про</w:t>
      </w:r>
      <w:r w:rsidRPr="00C405BD">
        <w:rPr>
          <w:rFonts w:ascii="Times New Roman" w:hAnsi="Times New Roman"/>
          <w:sz w:val="28"/>
          <w:szCs w:val="28"/>
        </w:rPr>
        <w:t>ростков</w:t>
      </w:r>
      <w:r>
        <w:rPr>
          <w:rFonts w:ascii="Times New Roman" w:hAnsi="Times New Roman"/>
          <w:sz w:val="28"/>
          <w:szCs w:val="28"/>
        </w:rPr>
        <w:t xml:space="preserve">, длине </w:t>
      </w:r>
      <w:r w:rsidRPr="00C405BD">
        <w:rPr>
          <w:rFonts w:ascii="Times New Roman" w:hAnsi="Times New Roman"/>
          <w:sz w:val="28"/>
          <w:szCs w:val="28"/>
        </w:rPr>
        <w:t xml:space="preserve">зародышевых корешков, массе </w:t>
      </w:r>
      <w:r>
        <w:rPr>
          <w:rFonts w:ascii="Times New Roman" w:hAnsi="Times New Roman"/>
          <w:sz w:val="28"/>
          <w:szCs w:val="28"/>
        </w:rPr>
        <w:t>про</w:t>
      </w:r>
      <w:r w:rsidRPr="00C405BD">
        <w:rPr>
          <w:rFonts w:ascii="Times New Roman" w:hAnsi="Times New Roman"/>
          <w:sz w:val="28"/>
          <w:szCs w:val="28"/>
        </w:rPr>
        <w:t>ростков и корешков);</w:t>
      </w:r>
    </w:p>
    <w:p w:rsidR="00190825" w:rsidRPr="0084595A" w:rsidRDefault="00190825" w:rsidP="00190825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b/>
          <w:sz w:val="28"/>
          <w:szCs w:val="28"/>
        </w:rPr>
        <w:t>Энергию прорастания и всхожесть</w:t>
      </w:r>
      <w:r w:rsidRPr="0084595A">
        <w:rPr>
          <w:rFonts w:ascii="Times New Roman" w:hAnsi="Times New Roman"/>
          <w:sz w:val="28"/>
          <w:szCs w:val="28"/>
        </w:rPr>
        <w:t xml:space="preserve"> опр</w:t>
      </w:r>
      <w:r>
        <w:rPr>
          <w:rFonts w:ascii="Times New Roman" w:hAnsi="Times New Roman"/>
          <w:sz w:val="28"/>
          <w:szCs w:val="28"/>
        </w:rPr>
        <w:t>еделяли</w:t>
      </w:r>
      <w:r w:rsidRPr="0084595A">
        <w:rPr>
          <w:rFonts w:ascii="Times New Roman" w:hAnsi="Times New Roman"/>
          <w:sz w:val="28"/>
          <w:szCs w:val="28"/>
        </w:rPr>
        <w:t xml:space="preserve"> в рулонах (зараженность болезнями и сила роста) на 3-7 день (ГОСТ 12044-93 Семена сельскохозяйственных культур </w:t>
      </w:r>
      <w:smartTag w:uri="urn:schemas-microsoft-com:office:smarttags" w:element="metricconverter">
        <w:smartTagPr>
          <w:attr w:name="ProductID" w:val="1995 г"/>
        </w:smartTagPr>
        <w:r w:rsidRPr="0084595A">
          <w:rPr>
            <w:rFonts w:ascii="Times New Roman" w:hAnsi="Times New Roman"/>
            <w:sz w:val="28"/>
            <w:szCs w:val="28"/>
          </w:rPr>
          <w:t>1995 г</w:t>
        </w:r>
      </w:smartTag>
      <w:r w:rsidRPr="0084595A">
        <w:rPr>
          <w:rFonts w:ascii="Times New Roman" w:hAnsi="Times New Roman"/>
          <w:sz w:val="28"/>
          <w:szCs w:val="28"/>
        </w:rPr>
        <w:t xml:space="preserve">.). </w:t>
      </w:r>
    </w:p>
    <w:p w:rsidR="009D2ED9" w:rsidRPr="0084595A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b/>
          <w:sz w:val="28"/>
          <w:szCs w:val="28"/>
        </w:rPr>
        <w:t>Силу роста семян</w:t>
      </w:r>
      <w:r>
        <w:rPr>
          <w:rFonts w:ascii="Times New Roman" w:hAnsi="Times New Roman"/>
          <w:sz w:val="28"/>
          <w:szCs w:val="28"/>
        </w:rPr>
        <w:t xml:space="preserve"> определяли</w:t>
      </w:r>
      <w:r w:rsidRPr="0084595A">
        <w:rPr>
          <w:rFonts w:ascii="Times New Roman" w:hAnsi="Times New Roman"/>
          <w:sz w:val="28"/>
          <w:szCs w:val="28"/>
        </w:rPr>
        <w:t xml:space="preserve"> дополнительно к всхожести, чтобы иметь более полное представление об их способности давать всходы в поле. Силу роста определяли методом морфофизиологической оценки проростков при помощи фильтровальной бумаги, идентичной методу определения зараженности болезнями.</w:t>
      </w: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>Срок проращивания при определении силы роста 10 суток. После окончания срока ростки</w:t>
      </w:r>
      <w:r>
        <w:rPr>
          <w:rFonts w:ascii="Times New Roman" w:hAnsi="Times New Roman"/>
          <w:sz w:val="28"/>
          <w:szCs w:val="28"/>
        </w:rPr>
        <w:t xml:space="preserve"> срезали</w:t>
      </w:r>
      <w:r w:rsidRPr="0084595A">
        <w:rPr>
          <w:rFonts w:ascii="Times New Roman" w:hAnsi="Times New Roman"/>
          <w:sz w:val="28"/>
          <w:szCs w:val="28"/>
        </w:rPr>
        <w:t xml:space="preserve">  и взвеш</w:t>
      </w:r>
      <w:r>
        <w:rPr>
          <w:rFonts w:ascii="Times New Roman" w:hAnsi="Times New Roman"/>
          <w:sz w:val="28"/>
          <w:szCs w:val="28"/>
        </w:rPr>
        <w:t>ивали</w:t>
      </w:r>
      <w:r w:rsidRPr="0084595A">
        <w:rPr>
          <w:rFonts w:ascii="Times New Roman" w:hAnsi="Times New Roman"/>
          <w:sz w:val="28"/>
          <w:szCs w:val="28"/>
        </w:rPr>
        <w:t xml:space="preserve"> с точностью </w:t>
      </w:r>
      <w:r>
        <w:rPr>
          <w:rFonts w:ascii="Times New Roman" w:hAnsi="Times New Roman"/>
          <w:sz w:val="28"/>
          <w:szCs w:val="28"/>
        </w:rPr>
        <w:t>0,</w:t>
      </w:r>
      <w:r w:rsidRPr="0084595A">
        <w:rPr>
          <w:rFonts w:ascii="Times New Roman" w:hAnsi="Times New Roman"/>
          <w:sz w:val="28"/>
          <w:szCs w:val="28"/>
        </w:rPr>
        <w:t xml:space="preserve">2 грамма. Кроме того, учитывали длину ростка, </w:t>
      </w:r>
      <w:r w:rsidR="00190825">
        <w:rPr>
          <w:rFonts w:ascii="Times New Roman" w:hAnsi="Times New Roman"/>
          <w:sz w:val="28"/>
          <w:szCs w:val="28"/>
        </w:rPr>
        <w:t xml:space="preserve">длину и массу </w:t>
      </w:r>
      <w:r w:rsidRPr="0084595A">
        <w:rPr>
          <w:rFonts w:ascii="Times New Roman" w:hAnsi="Times New Roman"/>
          <w:sz w:val="28"/>
          <w:szCs w:val="28"/>
        </w:rPr>
        <w:t xml:space="preserve">корешков. Критерии оценки сильных проростков </w:t>
      </w:r>
      <w:r>
        <w:rPr>
          <w:rFonts w:ascii="Times New Roman" w:hAnsi="Times New Roman"/>
          <w:sz w:val="28"/>
          <w:szCs w:val="28"/>
        </w:rPr>
        <w:t>овса</w:t>
      </w:r>
      <w:r w:rsidRPr="0084595A">
        <w:rPr>
          <w:rFonts w:ascii="Times New Roman" w:hAnsi="Times New Roman"/>
          <w:sz w:val="28"/>
          <w:szCs w:val="28"/>
        </w:rPr>
        <w:t xml:space="preserve">: длина ростка – не менее </w:t>
      </w:r>
      <w:smartTag w:uri="urn:schemas-microsoft-com:office:smarttags" w:element="metricconverter">
        <w:smartTagPr>
          <w:attr w:name="ProductID" w:val="2,5 сантиметров"/>
        </w:smartTagPr>
        <w:r w:rsidRPr="0084595A">
          <w:rPr>
            <w:rFonts w:ascii="Times New Roman" w:hAnsi="Times New Roman"/>
            <w:sz w:val="28"/>
            <w:szCs w:val="28"/>
          </w:rPr>
          <w:t>2,5 сантиметров</w:t>
        </w:r>
      </w:smartTag>
      <w:r w:rsidRPr="0084595A">
        <w:rPr>
          <w:rFonts w:ascii="Times New Roman" w:hAnsi="Times New Roman"/>
          <w:sz w:val="28"/>
          <w:szCs w:val="28"/>
        </w:rPr>
        <w:t xml:space="preserve">, число корешков – не менее 3,0. </w:t>
      </w:r>
    </w:p>
    <w:p w:rsidR="00963692" w:rsidRDefault="00963692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63692" w:rsidRDefault="00963692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63692" w:rsidRPr="0084595A" w:rsidRDefault="00963692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90825" w:rsidRDefault="00190825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90825" w:rsidRDefault="00190825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90825" w:rsidRDefault="00190825" w:rsidP="003B600A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2. </w:t>
      </w:r>
      <w:r w:rsidRPr="003B600A">
        <w:rPr>
          <w:rFonts w:ascii="Times New Roman" w:hAnsi="Times New Roman"/>
          <w:b/>
          <w:sz w:val="28"/>
          <w:szCs w:val="28"/>
        </w:rPr>
        <w:t>РЕЗУЛЬТАТЫ ИССЛЕДОВАНИЙ</w:t>
      </w:r>
    </w:p>
    <w:p w:rsidR="009D2ED9" w:rsidRPr="002D2668" w:rsidRDefault="009D2ED9" w:rsidP="002D2668">
      <w:pPr>
        <w:spacing w:after="0" w:line="240" w:lineRule="auto"/>
        <w:jc w:val="center"/>
        <w:rPr>
          <w:rFonts w:ascii="Times New Roman" w:hAnsi="Times New Roman"/>
          <w:b/>
          <w:sz w:val="10"/>
          <w:szCs w:val="10"/>
        </w:rPr>
      </w:pPr>
    </w:p>
    <w:p w:rsidR="009D2ED9" w:rsidRPr="0084595A" w:rsidRDefault="009D2ED9" w:rsidP="002D2668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 xml:space="preserve">Опыт заложен </w:t>
      </w:r>
      <w:r>
        <w:rPr>
          <w:rFonts w:ascii="Times New Roman" w:hAnsi="Times New Roman"/>
          <w:sz w:val="28"/>
          <w:szCs w:val="28"/>
        </w:rPr>
        <w:t>12</w:t>
      </w:r>
      <w:r w:rsidRPr="0084595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февра</w:t>
      </w:r>
      <w:r w:rsidRPr="0084595A">
        <w:rPr>
          <w:rFonts w:ascii="Times New Roman" w:hAnsi="Times New Roman"/>
          <w:sz w:val="28"/>
          <w:szCs w:val="28"/>
        </w:rPr>
        <w:t>ля 20</w:t>
      </w:r>
      <w:r>
        <w:rPr>
          <w:rFonts w:ascii="Times New Roman" w:hAnsi="Times New Roman"/>
          <w:sz w:val="28"/>
          <w:szCs w:val="28"/>
        </w:rPr>
        <w:t>20</w:t>
      </w:r>
      <w:r w:rsidRPr="0084595A">
        <w:rPr>
          <w:rFonts w:ascii="Times New Roman" w:hAnsi="Times New Roman"/>
          <w:sz w:val="28"/>
          <w:szCs w:val="28"/>
        </w:rPr>
        <w:t xml:space="preserve"> года в лаборатории семеноводства Забайкальского аграрного института.</w:t>
      </w:r>
    </w:p>
    <w:p w:rsidR="009D2ED9" w:rsidRPr="003B600A" w:rsidRDefault="009D2ED9" w:rsidP="002D2668">
      <w:pPr>
        <w:spacing w:after="0" w:line="240" w:lineRule="auto"/>
        <w:ind w:firstLine="709"/>
        <w:jc w:val="both"/>
        <w:rPr>
          <w:rFonts w:ascii="Times New Roman" w:hAnsi="Times New Roman"/>
          <w:b/>
          <w:sz w:val="20"/>
          <w:szCs w:val="20"/>
        </w:rPr>
      </w:pPr>
    </w:p>
    <w:p w:rsidR="009D2ED9" w:rsidRPr="003B600A" w:rsidRDefault="001104DB" w:rsidP="003B600A">
      <w:pPr>
        <w:spacing w:line="36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2.1</w:t>
      </w:r>
      <w:r w:rsidR="009D2ED9">
        <w:rPr>
          <w:rFonts w:ascii="Times New Roman" w:hAnsi="Times New Roman"/>
          <w:b/>
          <w:sz w:val="28"/>
          <w:szCs w:val="28"/>
        </w:rPr>
        <w:t xml:space="preserve"> Влияние гуминового препарата</w:t>
      </w:r>
      <w:r w:rsidR="009D2ED9" w:rsidRPr="003B600A">
        <w:rPr>
          <w:rFonts w:ascii="Times New Roman" w:hAnsi="Times New Roman"/>
          <w:b/>
          <w:sz w:val="28"/>
          <w:szCs w:val="28"/>
        </w:rPr>
        <w:t xml:space="preserve"> на  посевные качества  семян </w:t>
      </w:r>
      <w:r w:rsidR="000C549D">
        <w:rPr>
          <w:rFonts w:ascii="Times New Roman" w:hAnsi="Times New Roman"/>
          <w:b/>
          <w:sz w:val="28"/>
          <w:szCs w:val="28"/>
        </w:rPr>
        <w:t xml:space="preserve">овса сорта </w:t>
      </w:r>
      <w:proofErr w:type="spellStart"/>
      <w:r w:rsidR="000C549D">
        <w:rPr>
          <w:rFonts w:ascii="Times New Roman" w:hAnsi="Times New Roman"/>
          <w:b/>
          <w:sz w:val="28"/>
          <w:szCs w:val="28"/>
        </w:rPr>
        <w:t>Егорыч</w:t>
      </w:r>
      <w:proofErr w:type="spellEnd"/>
      <w:r w:rsidR="000C549D">
        <w:rPr>
          <w:rFonts w:ascii="Times New Roman" w:hAnsi="Times New Roman"/>
          <w:b/>
          <w:sz w:val="28"/>
          <w:szCs w:val="28"/>
        </w:rPr>
        <w:t>, редьки масличной</w:t>
      </w:r>
      <w:r w:rsidR="009D2ED9">
        <w:rPr>
          <w:rFonts w:ascii="Times New Roman" w:hAnsi="Times New Roman"/>
          <w:b/>
          <w:sz w:val="28"/>
          <w:szCs w:val="28"/>
        </w:rPr>
        <w:t xml:space="preserve">. </w:t>
      </w:r>
    </w:p>
    <w:p w:rsidR="009D2ED9" w:rsidRDefault="009D2ED9" w:rsidP="003B600A">
      <w:pPr>
        <w:spacing w:line="36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 xml:space="preserve">Важным показателем качества семян является сила роста. В результате изучения выявлено, что </w:t>
      </w:r>
      <w:r>
        <w:rPr>
          <w:rFonts w:ascii="Times New Roman" w:hAnsi="Times New Roman"/>
          <w:sz w:val="28"/>
          <w:szCs w:val="28"/>
        </w:rPr>
        <w:t>гуминовый препарат «</w:t>
      </w:r>
      <w:proofErr w:type="spellStart"/>
      <w:r>
        <w:rPr>
          <w:rFonts w:ascii="Times New Roman" w:hAnsi="Times New Roman"/>
          <w:sz w:val="28"/>
          <w:szCs w:val="28"/>
        </w:rPr>
        <w:t>Конструктозем</w:t>
      </w:r>
      <w:proofErr w:type="spellEnd"/>
      <w:r>
        <w:rPr>
          <w:rFonts w:ascii="Times New Roman" w:hAnsi="Times New Roman"/>
          <w:sz w:val="28"/>
          <w:szCs w:val="28"/>
        </w:rPr>
        <w:t xml:space="preserve">» </w:t>
      </w:r>
      <w:r w:rsidRPr="0084595A">
        <w:rPr>
          <w:rFonts w:ascii="Times New Roman" w:hAnsi="Times New Roman"/>
          <w:sz w:val="28"/>
          <w:szCs w:val="28"/>
        </w:rPr>
        <w:t xml:space="preserve"> обладал </w:t>
      </w:r>
      <w:r>
        <w:rPr>
          <w:rFonts w:ascii="Times New Roman" w:hAnsi="Times New Roman"/>
          <w:sz w:val="28"/>
          <w:szCs w:val="28"/>
        </w:rPr>
        <w:t>стимулирующим действием на посевные качес</w:t>
      </w:r>
      <w:r w:rsidR="004C6B08">
        <w:rPr>
          <w:rFonts w:ascii="Times New Roman" w:hAnsi="Times New Roman"/>
          <w:sz w:val="28"/>
          <w:szCs w:val="28"/>
        </w:rPr>
        <w:t>тва семян овса: длина корешков - 10,1 см, масса корешков 7,0 г</w:t>
      </w:r>
      <w:r>
        <w:rPr>
          <w:rFonts w:ascii="Times New Roman" w:hAnsi="Times New Roman"/>
          <w:sz w:val="28"/>
          <w:szCs w:val="28"/>
        </w:rPr>
        <w:t xml:space="preserve">, масса </w:t>
      </w:r>
      <w:r w:rsidR="004C6B08">
        <w:rPr>
          <w:rFonts w:ascii="Times New Roman" w:hAnsi="Times New Roman"/>
          <w:sz w:val="28"/>
          <w:szCs w:val="28"/>
        </w:rPr>
        <w:t>проростков 6,0 г</w:t>
      </w:r>
      <w:r>
        <w:rPr>
          <w:rFonts w:ascii="Times New Roman" w:hAnsi="Times New Roman"/>
          <w:sz w:val="28"/>
          <w:szCs w:val="28"/>
        </w:rPr>
        <w:t>, лабораторная всхожесть 84%, что выш</w:t>
      </w:r>
      <w:r w:rsidR="004C6B08">
        <w:rPr>
          <w:rFonts w:ascii="Times New Roman" w:hAnsi="Times New Roman"/>
          <w:sz w:val="28"/>
          <w:szCs w:val="28"/>
        </w:rPr>
        <w:t>е контроля на  2,7 см, на 3,4 г</w:t>
      </w:r>
      <w:r>
        <w:rPr>
          <w:rFonts w:ascii="Times New Roman" w:hAnsi="Times New Roman"/>
          <w:sz w:val="28"/>
          <w:szCs w:val="28"/>
        </w:rPr>
        <w:t>, 1,2 г</w:t>
      </w:r>
      <w:r w:rsidR="004C6B08">
        <w:rPr>
          <w:rFonts w:ascii="Times New Roman" w:hAnsi="Times New Roman"/>
          <w:sz w:val="28"/>
          <w:szCs w:val="28"/>
        </w:rPr>
        <w:t xml:space="preserve"> и 14%</w:t>
      </w:r>
      <w:r>
        <w:rPr>
          <w:rFonts w:ascii="Times New Roman" w:hAnsi="Times New Roman"/>
          <w:sz w:val="28"/>
          <w:szCs w:val="28"/>
        </w:rPr>
        <w:t xml:space="preserve">  </w:t>
      </w:r>
      <w:r w:rsidR="004C6B08">
        <w:rPr>
          <w:rFonts w:ascii="Times New Roman" w:hAnsi="Times New Roman"/>
          <w:sz w:val="28"/>
          <w:szCs w:val="28"/>
        </w:rPr>
        <w:t>(</w:t>
      </w:r>
      <w:r>
        <w:rPr>
          <w:rFonts w:ascii="Times New Roman" w:hAnsi="Times New Roman"/>
          <w:sz w:val="28"/>
          <w:szCs w:val="28"/>
        </w:rPr>
        <w:t>таблица 1</w:t>
      </w:r>
      <w:r w:rsidR="004C6B08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.</w:t>
      </w:r>
    </w:p>
    <w:p w:rsidR="009D2ED9" w:rsidRPr="003B600A" w:rsidRDefault="009D2ED9" w:rsidP="004017E0">
      <w:pPr>
        <w:pStyle w:val="a4"/>
        <w:spacing w:after="0" w:line="240" w:lineRule="auto"/>
        <w:ind w:left="0"/>
        <w:jc w:val="center"/>
        <w:rPr>
          <w:rFonts w:ascii="Times New Roman" w:hAnsi="Times New Roman"/>
          <w:b/>
          <w:sz w:val="28"/>
          <w:szCs w:val="28"/>
        </w:rPr>
      </w:pPr>
      <w:r w:rsidRPr="003B600A">
        <w:rPr>
          <w:rFonts w:ascii="Times New Roman" w:hAnsi="Times New Roman"/>
          <w:b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sz w:val="28"/>
          <w:szCs w:val="28"/>
        </w:rPr>
        <w:t>1</w:t>
      </w:r>
      <w:r w:rsidR="00A81A46">
        <w:rPr>
          <w:rFonts w:ascii="Times New Roman" w:hAnsi="Times New Roman"/>
          <w:b/>
          <w:sz w:val="28"/>
          <w:szCs w:val="28"/>
        </w:rPr>
        <w:t xml:space="preserve"> –</w:t>
      </w:r>
      <w:r w:rsidRPr="003B600A">
        <w:rPr>
          <w:rFonts w:ascii="Times New Roman" w:hAnsi="Times New Roman"/>
          <w:b/>
          <w:sz w:val="28"/>
          <w:szCs w:val="28"/>
        </w:rPr>
        <w:t xml:space="preserve"> Влияние</w:t>
      </w:r>
      <w:r>
        <w:rPr>
          <w:rFonts w:ascii="Times New Roman" w:hAnsi="Times New Roman"/>
          <w:b/>
          <w:sz w:val="28"/>
          <w:szCs w:val="28"/>
        </w:rPr>
        <w:t xml:space="preserve"> гуминового препарата «</w:t>
      </w:r>
      <w:proofErr w:type="spellStart"/>
      <w:r>
        <w:rPr>
          <w:rFonts w:ascii="Times New Roman" w:hAnsi="Times New Roman"/>
          <w:b/>
          <w:sz w:val="28"/>
          <w:szCs w:val="28"/>
        </w:rPr>
        <w:t>Конструктозем</w:t>
      </w:r>
      <w:proofErr w:type="spellEnd"/>
      <w:r>
        <w:rPr>
          <w:rFonts w:ascii="Times New Roman" w:hAnsi="Times New Roman"/>
          <w:b/>
          <w:sz w:val="28"/>
          <w:szCs w:val="28"/>
        </w:rPr>
        <w:t xml:space="preserve">» </w:t>
      </w:r>
      <w:r w:rsidRPr="003B600A">
        <w:rPr>
          <w:rFonts w:ascii="Times New Roman" w:hAnsi="Times New Roman"/>
          <w:b/>
          <w:sz w:val="28"/>
          <w:szCs w:val="28"/>
        </w:rPr>
        <w:t>на посевные качества се</w:t>
      </w:r>
      <w:r>
        <w:rPr>
          <w:rFonts w:ascii="Times New Roman" w:hAnsi="Times New Roman"/>
          <w:b/>
          <w:sz w:val="28"/>
          <w:szCs w:val="28"/>
        </w:rPr>
        <w:t>мян овса, ре</w:t>
      </w:r>
      <w:r w:rsidR="000C549D">
        <w:rPr>
          <w:rFonts w:ascii="Times New Roman" w:hAnsi="Times New Roman"/>
          <w:b/>
          <w:sz w:val="28"/>
          <w:szCs w:val="28"/>
        </w:rPr>
        <w:t>дьки масличной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1275"/>
        <w:gridCol w:w="1276"/>
        <w:gridCol w:w="1276"/>
        <w:gridCol w:w="1356"/>
        <w:gridCol w:w="1337"/>
        <w:gridCol w:w="1276"/>
      </w:tblGrid>
      <w:tr w:rsidR="009D2ED9" w:rsidRPr="004C6B08" w:rsidTr="008F2DE1">
        <w:trPr>
          <w:trHeight w:val="708"/>
        </w:trPr>
        <w:tc>
          <w:tcPr>
            <w:tcW w:w="1668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Варианты</w:t>
            </w:r>
          </w:p>
        </w:tc>
        <w:tc>
          <w:tcPr>
            <w:tcW w:w="1275" w:type="dxa"/>
          </w:tcPr>
          <w:p w:rsidR="009D2ED9" w:rsidRPr="004C6B08" w:rsidRDefault="009D2ED9" w:rsidP="00880DF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Энергия,%</w:t>
            </w:r>
          </w:p>
        </w:tc>
        <w:tc>
          <w:tcPr>
            <w:tcW w:w="1276" w:type="dxa"/>
          </w:tcPr>
          <w:p w:rsidR="004C6B08" w:rsidRDefault="009D2ED9" w:rsidP="00880DF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Всхожесть,</w:t>
            </w:r>
          </w:p>
          <w:p w:rsidR="009D2ED9" w:rsidRPr="004C6B08" w:rsidRDefault="009D2ED9" w:rsidP="00880DF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%</w:t>
            </w:r>
          </w:p>
        </w:tc>
        <w:tc>
          <w:tcPr>
            <w:tcW w:w="1276" w:type="dxa"/>
          </w:tcPr>
          <w:p w:rsidR="009D2ED9" w:rsidRPr="004C6B08" w:rsidRDefault="009D2ED9" w:rsidP="00880DF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Длина корешков, см</w:t>
            </w:r>
          </w:p>
        </w:tc>
        <w:tc>
          <w:tcPr>
            <w:tcW w:w="1356" w:type="dxa"/>
          </w:tcPr>
          <w:p w:rsidR="009D2ED9" w:rsidRPr="004C6B08" w:rsidRDefault="009D2ED9" w:rsidP="00880DF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 xml:space="preserve">Длина </w:t>
            </w:r>
            <w:r w:rsidR="004C6B08" w:rsidRPr="004C6B08">
              <w:rPr>
                <w:rFonts w:ascii="Times New Roman" w:hAnsi="Times New Roman"/>
              </w:rPr>
              <w:t>про</w:t>
            </w:r>
            <w:r w:rsidRPr="004C6B08">
              <w:rPr>
                <w:rFonts w:ascii="Times New Roman" w:hAnsi="Times New Roman"/>
              </w:rPr>
              <w:t>ростков, см</w:t>
            </w:r>
          </w:p>
        </w:tc>
        <w:tc>
          <w:tcPr>
            <w:tcW w:w="1337" w:type="dxa"/>
          </w:tcPr>
          <w:p w:rsidR="009D2ED9" w:rsidRPr="004C6B08" w:rsidRDefault="009D2ED9" w:rsidP="00880DF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 xml:space="preserve">Масса корешков на 100 </w:t>
            </w:r>
            <w:proofErr w:type="gramStart"/>
            <w:r w:rsidRPr="004C6B08">
              <w:rPr>
                <w:rFonts w:ascii="Times New Roman" w:hAnsi="Times New Roman"/>
              </w:rPr>
              <w:t>пророст</w:t>
            </w:r>
            <w:r w:rsidR="008F2DE1">
              <w:rPr>
                <w:rFonts w:ascii="Times New Roman" w:hAnsi="Times New Roman"/>
              </w:rPr>
              <w:t>-</w:t>
            </w:r>
            <w:r w:rsidRPr="004C6B08">
              <w:rPr>
                <w:rFonts w:ascii="Times New Roman" w:hAnsi="Times New Roman"/>
              </w:rPr>
              <w:t>ков</w:t>
            </w:r>
            <w:proofErr w:type="gramEnd"/>
            <w:r w:rsidRPr="004C6B08">
              <w:rPr>
                <w:rFonts w:ascii="Times New Roman" w:hAnsi="Times New Roman"/>
              </w:rPr>
              <w:t>, г</w:t>
            </w:r>
          </w:p>
        </w:tc>
        <w:tc>
          <w:tcPr>
            <w:tcW w:w="1276" w:type="dxa"/>
          </w:tcPr>
          <w:p w:rsidR="009D2ED9" w:rsidRPr="004C6B08" w:rsidRDefault="009D2ED9" w:rsidP="00880DF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 xml:space="preserve">Масса </w:t>
            </w:r>
            <w:proofErr w:type="gramStart"/>
            <w:r w:rsidR="004C6B08">
              <w:rPr>
                <w:rFonts w:ascii="Times New Roman" w:hAnsi="Times New Roman"/>
              </w:rPr>
              <w:t>про</w:t>
            </w:r>
            <w:r w:rsidRPr="004C6B08">
              <w:rPr>
                <w:rFonts w:ascii="Times New Roman" w:hAnsi="Times New Roman"/>
              </w:rPr>
              <w:t>рост</w:t>
            </w:r>
            <w:r w:rsidR="008F2DE1">
              <w:rPr>
                <w:rFonts w:ascii="Times New Roman" w:hAnsi="Times New Roman"/>
              </w:rPr>
              <w:t>-</w:t>
            </w:r>
            <w:r w:rsidRPr="004C6B08">
              <w:rPr>
                <w:rFonts w:ascii="Times New Roman" w:hAnsi="Times New Roman"/>
              </w:rPr>
              <w:t>ков</w:t>
            </w:r>
            <w:proofErr w:type="gramEnd"/>
            <w:r w:rsidRPr="004C6B08">
              <w:rPr>
                <w:rFonts w:ascii="Times New Roman" w:hAnsi="Times New Roman"/>
              </w:rPr>
              <w:t xml:space="preserve"> на 100 пророст</w:t>
            </w:r>
            <w:r w:rsidR="008F2DE1">
              <w:rPr>
                <w:rFonts w:ascii="Times New Roman" w:hAnsi="Times New Roman"/>
              </w:rPr>
              <w:t>-</w:t>
            </w:r>
            <w:r w:rsidRPr="004C6B08">
              <w:rPr>
                <w:rFonts w:ascii="Times New Roman" w:hAnsi="Times New Roman"/>
              </w:rPr>
              <w:t>ков,</w:t>
            </w:r>
          </w:p>
          <w:p w:rsidR="009D2ED9" w:rsidRPr="004C6B08" w:rsidRDefault="009D2ED9" w:rsidP="00880DFA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г</w:t>
            </w:r>
          </w:p>
        </w:tc>
      </w:tr>
      <w:tr w:rsidR="009D2ED9" w:rsidRPr="004C6B08" w:rsidTr="008F2DE1">
        <w:tc>
          <w:tcPr>
            <w:tcW w:w="1668" w:type="dxa"/>
          </w:tcPr>
          <w:p w:rsidR="009D2ED9" w:rsidRPr="004C6B08" w:rsidRDefault="009D2ED9" w:rsidP="00880DFA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 xml:space="preserve">Овес </w:t>
            </w:r>
            <w:r w:rsidR="004C6B08">
              <w:rPr>
                <w:rFonts w:ascii="Times New Roman" w:hAnsi="Times New Roman"/>
              </w:rPr>
              <w:t xml:space="preserve">- </w:t>
            </w:r>
            <w:r w:rsidRPr="004C6B08">
              <w:rPr>
                <w:rFonts w:ascii="Times New Roman" w:hAnsi="Times New Roman"/>
              </w:rPr>
              <w:t xml:space="preserve">контроль </w:t>
            </w:r>
          </w:p>
        </w:tc>
        <w:tc>
          <w:tcPr>
            <w:tcW w:w="1275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38</w:t>
            </w:r>
          </w:p>
        </w:tc>
        <w:tc>
          <w:tcPr>
            <w:tcW w:w="127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70</w:t>
            </w:r>
          </w:p>
        </w:tc>
        <w:tc>
          <w:tcPr>
            <w:tcW w:w="127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7,3</w:t>
            </w:r>
          </w:p>
        </w:tc>
        <w:tc>
          <w:tcPr>
            <w:tcW w:w="135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6,4</w:t>
            </w:r>
          </w:p>
        </w:tc>
        <w:tc>
          <w:tcPr>
            <w:tcW w:w="1337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3,6</w:t>
            </w:r>
          </w:p>
        </w:tc>
        <w:tc>
          <w:tcPr>
            <w:tcW w:w="127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4,8</w:t>
            </w:r>
          </w:p>
        </w:tc>
      </w:tr>
      <w:tr w:rsidR="009D2ED9" w:rsidRPr="004C6B08" w:rsidTr="008F2DE1">
        <w:tc>
          <w:tcPr>
            <w:tcW w:w="1668" w:type="dxa"/>
          </w:tcPr>
          <w:p w:rsidR="009D2ED9" w:rsidRPr="004C6B08" w:rsidRDefault="003C18A9" w:rsidP="00880DFA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Овес </w:t>
            </w:r>
            <w:proofErr w:type="gramStart"/>
            <w:r>
              <w:rPr>
                <w:rFonts w:ascii="Times New Roman" w:hAnsi="Times New Roman"/>
              </w:rPr>
              <w:t>-</w:t>
            </w:r>
            <w:proofErr w:type="spellStart"/>
            <w:r>
              <w:rPr>
                <w:rFonts w:ascii="Times New Roman" w:hAnsi="Times New Roman"/>
              </w:rPr>
              <w:t>К</w:t>
            </w:r>
            <w:proofErr w:type="gramEnd"/>
            <w:r w:rsidR="009D2ED9" w:rsidRPr="004C6B08">
              <w:rPr>
                <w:rFonts w:ascii="Times New Roman" w:hAnsi="Times New Roman"/>
              </w:rPr>
              <w:t>онструктозем</w:t>
            </w:r>
            <w:proofErr w:type="spellEnd"/>
          </w:p>
        </w:tc>
        <w:tc>
          <w:tcPr>
            <w:tcW w:w="1275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42</w:t>
            </w:r>
          </w:p>
        </w:tc>
        <w:tc>
          <w:tcPr>
            <w:tcW w:w="127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84</w:t>
            </w:r>
          </w:p>
        </w:tc>
        <w:tc>
          <w:tcPr>
            <w:tcW w:w="127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10,1</w:t>
            </w:r>
          </w:p>
        </w:tc>
        <w:tc>
          <w:tcPr>
            <w:tcW w:w="135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5,0</w:t>
            </w:r>
          </w:p>
        </w:tc>
        <w:tc>
          <w:tcPr>
            <w:tcW w:w="1337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7,0</w:t>
            </w:r>
          </w:p>
        </w:tc>
        <w:tc>
          <w:tcPr>
            <w:tcW w:w="127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6,0</w:t>
            </w:r>
          </w:p>
        </w:tc>
      </w:tr>
      <w:tr w:rsidR="009D2ED9" w:rsidRPr="004C6B08" w:rsidTr="008F2DE1">
        <w:tc>
          <w:tcPr>
            <w:tcW w:w="1668" w:type="dxa"/>
          </w:tcPr>
          <w:p w:rsidR="009D2ED9" w:rsidRPr="004C6B08" w:rsidRDefault="009D2ED9" w:rsidP="003C18A9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Редька масличная</w:t>
            </w:r>
            <w:r w:rsidR="003C18A9">
              <w:rPr>
                <w:rFonts w:ascii="Times New Roman" w:hAnsi="Times New Roman"/>
              </w:rPr>
              <w:t xml:space="preserve">       -</w:t>
            </w:r>
            <w:r w:rsidRPr="004C6B08">
              <w:rPr>
                <w:rFonts w:ascii="Times New Roman" w:hAnsi="Times New Roman"/>
              </w:rPr>
              <w:t xml:space="preserve"> контроль </w:t>
            </w:r>
          </w:p>
        </w:tc>
        <w:tc>
          <w:tcPr>
            <w:tcW w:w="1275" w:type="dxa"/>
          </w:tcPr>
          <w:p w:rsidR="009D2ED9" w:rsidRPr="004C6B08" w:rsidRDefault="00963692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71</w:t>
            </w:r>
          </w:p>
        </w:tc>
        <w:tc>
          <w:tcPr>
            <w:tcW w:w="1276" w:type="dxa"/>
          </w:tcPr>
          <w:p w:rsidR="009D2ED9" w:rsidRPr="004C6B08" w:rsidRDefault="00963692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90</w:t>
            </w:r>
          </w:p>
        </w:tc>
        <w:tc>
          <w:tcPr>
            <w:tcW w:w="1276" w:type="dxa"/>
          </w:tcPr>
          <w:p w:rsidR="009D2ED9" w:rsidRPr="004C6B08" w:rsidRDefault="00963692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6,3</w:t>
            </w:r>
          </w:p>
        </w:tc>
        <w:tc>
          <w:tcPr>
            <w:tcW w:w="135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4,1</w:t>
            </w:r>
          </w:p>
        </w:tc>
        <w:tc>
          <w:tcPr>
            <w:tcW w:w="1337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2,6</w:t>
            </w:r>
          </w:p>
        </w:tc>
        <w:tc>
          <w:tcPr>
            <w:tcW w:w="1276" w:type="dxa"/>
          </w:tcPr>
          <w:p w:rsidR="009D2ED9" w:rsidRPr="004C6B08" w:rsidRDefault="00963692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8,8</w:t>
            </w:r>
          </w:p>
        </w:tc>
      </w:tr>
      <w:tr w:rsidR="009D2ED9" w:rsidRPr="004C6B08" w:rsidTr="008F2DE1">
        <w:tc>
          <w:tcPr>
            <w:tcW w:w="1668" w:type="dxa"/>
          </w:tcPr>
          <w:p w:rsidR="009D2ED9" w:rsidRPr="004C6B08" w:rsidRDefault="009D2ED9" w:rsidP="00880DFA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 xml:space="preserve">Редька масличная </w:t>
            </w:r>
            <w:r w:rsidR="003C18A9">
              <w:rPr>
                <w:rFonts w:ascii="Times New Roman" w:hAnsi="Times New Roman"/>
              </w:rPr>
              <w:t>-</w:t>
            </w:r>
            <w:proofErr w:type="spellStart"/>
            <w:r w:rsidR="003C18A9">
              <w:rPr>
                <w:rFonts w:ascii="Times New Roman" w:hAnsi="Times New Roman"/>
              </w:rPr>
              <w:t>К</w:t>
            </w:r>
            <w:bookmarkStart w:id="0" w:name="_GoBack"/>
            <w:bookmarkEnd w:id="0"/>
            <w:r w:rsidRPr="004C6B08">
              <w:rPr>
                <w:rFonts w:ascii="Times New Roman" w:hAnsi="Times New Roman"/>
              </w:rPr>
              <w:t>онструктозем</w:t>
            </w:r>
            <w:proofErr w:type="spellEnd"/>
          </w:p>
        </w:tc>
        <w:tc>
          <w:tcPr>
            <w:tcW w:w="1275" w:type="dxa"/>
          </w:tcPr>
          <w:p w:rsidR="009D2ED9" w:rsidRPr="004C6B08" w:rsidRDefault="00963692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72</w:t>
            </w:r>
          </w:p>
        </w:tc>
        <w:tc>
          <w:tcPr>
            <w:tcW w:w="127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92</w:t>
            </w:r>
          </w:p>
        </w:tc>
        <w:tc>
          <w:tcPr>
            <w:tcW w:w="1276" w:type="dxa"/>
          </w:tcPr>
          <w:p w:rsidR="009D2ED9" w:rsidRPr="004C6B08" w:rsidRDefault="00963692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6,6</w:t>
            </w:r>
          </w:p>
        </w:tc>
        <w:tc>
          <w:tcPr>
            <w:tcW w:w="1356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4,4</w:t>
            </w:r>
          </w:p>
        </w:tc>
        <w:tc>
          <w:tcPr>
            <w:tcW w:w="1337" w:type="dxa"/>
          </w:tcPr>
          <w:p w:rsidR="009D2ED9" w:rsidRPr="004C6B08" w:rsidRDefault="009D2ED9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 w:rsidRPr="004C6B08">
              <w:rPr>
                <w:rFonts w:ascii="Times New Roman" w:hAnsi="Times New Roman"/>
              </w:rPr>
              <w:t>5,0</w:t>
            </w:r>
          </w:p>
        </w:tc>
        <w:tc>
          <w:tcPr>
            <w:tcW w:w="1276" w:type="dxa"/>
          </w:tcPr>
          <w:p w:rsidR="009D2ED9" w:rsidRPr="004C6B08" w:rsidRDefault="00963692" w:rsidP="004C6B08">
            <w:pPr>
              <w:spacing w:line="360" w:lineRule="auto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9,0</w:t>
            </w:r>
          </w:p>
        </w:tc>
      </w:tr>
    </w:tbl>
    <w:p w:rsidR="004C6B08" w:rsidRDefault="009D2ED9" w:rsidP="0084595A">
      <w:pPr>
        <w:pStyle w:val="a4"/>
        <w:spacing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 xml:space="preserve">  </w:t>
      </w:r>
    </w:p>
    <w:p w:rsidR="009D2ED9" w:rsidRDefault="00963692" w:rsidP="0084595A">
      <w:pPr>
        <w:pStyle w:val="a4"/>
        <w:spacing w:line="360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В</w:t>
      </w:r>
      <w:r w:rsidR="009D2ED9" w:rsidRPr="0084595A">
        <w:rPr>
          <w:rFonts w:ascii="Times New Roman" w:hAnsi="Times New Roman"/>
          <w:sz w:val="28"/>
          <w:szCs w:val="28"/>
        </w:rPr>
        <w:t xml:space="preserve"> варианте с </w:t>
      </w:r>
      <w:r w:rsidR="009D2ED9">
        <w:rPr>
          <w:rFonts w:ascii="Times New Roman" w:hAnsi="Times New Roman"/>
          <w:sz w:val="28"/>
          <w:szCs w:val="28"/>
        </w:rPr>
        <w:t>редькой масличной</w:t>
      </w:r>
      <w:r>
        <w:rPr>
          <w:rFonts w:ascii="Times New Roman" w:hAnsi="Times New Roman"/>
          <w:sz w:val="28"/>
          <w:szCs w:val="28"/>
        </w:rPr>
        <w:t xml:space="preserve"> длина корней была выше</w:t>
      </w:r>
      <w:r w:rsidR="009D2ED9">
        <w:rPr>
          <w:rFonts w:ascii="Times New Roman" w:hAnsi="Times New Roman"/>
          <w:sz w:val="28"/>
          <w:szCs w:val="28"/>
        </w:rPr>
        <w:t xml:space="preserve"> на 0,3 см</w:t>
      </w:r>
      <w:r>
        <w:rPr>
          <w:rFonts w:ascii="Times New Roman" w:hAnsi="Times New Roman"/>
          <w:sz w:val="28"/>
          <w:szCs w:val="28"/>
        </w:rPr>
        <w:t xml:space="preserve">, </w:t>
      </w:r>
      <w:r w:rsidR="009D2ED9" w:rsidRPr="0084595A">
        <w:rPr>
          <w:rFonts w:ascii="Times New Roman" w:hAnsi="Times New Roman"/>
          <w:sz w:val="28"/>
          <w:szCs w:val="28"/>
        </w:rPr>
        <w:t xml:space="preserve"> по сырой массе она превышала контроль на </w:t>
      </w:r>
      <w:r w:rsidR="009D2ED9">
        <w:rPr>
          <w:rFonts w:ascii="Times New Roman" w:hAnsi="Times New Roman"/>
          <w:sz w:val="28"/>
          <w:szCs w:val="28"/>
        </w:rPr>
        <w:t>2,4</w:t>
      </w:r>
      <w:r w:rsidR="009D2ED9" w:rsidRPr="0084595A">
        <w:rPr>
          <w:rFonts w:ascii="Times New Roman" w:hAnsi="Times New Roman"/>
          <w:sz w:val="28"/>
          <w:szCs w:val="28"/>
        </w:rPr>
        <w:t xml:space="preserve"> г</w:t>
      </w:r>
      <w:r w:rsidR="009D2ED9">
        <w:rPr>
          <w:rFonts w:ascii="Times New Roman" w:hAnsi="Times New Roman"/>
          <w:sz w:val="28"/>
          <w:szCs w:val="28"/>
        </w:rPr>
        <w:t>.</w:t>
      </w:r>
      <w:r w:rsidR="009D2ED9" w:rsidRPr="0084595A">
        <w:rPr>
          <w:rFonts w:ascii="Times New Roman" w:hAnsi="Times New Roman"/>
          <w:sz w:val="28"/>
          <w:szCs w:val="28"/>
        </w:rPr>
        <w:t xml:space="preserve"> </w:t>
      </w:r>
      <w:r w:rsidR="009D2ED9">
        <w:rPr>
          <w:rFonts w:ascii="Times New Roman" w:hAnsi="Times New Roman"/>
          <w:sz w:val="28"/>
          <w:szCs w:val="28"/>
        </w:rPr>
        <w:t xml:space="preserve">Длина </w:t>
      </w:r>
      <w:r w:rsidR="004C6B08">
        <w:rPr>
          <w:rFonts w:ascii="Times New Roman" w:hAnsi="Times New Roman"/>
          <w:sz w:val="28"/>
          <w:szCs w:val="28"/>
        </w:rPr>
        <w:t>про</w:t>
      </w:r>
      <w:r w:rsidR="009D2ED9">
        <w:rPr>
          <w:rFonts w:ascii="Times New Roman" w:hAnsi="Times New Roman"/>
          <w:sz w:val="28"/>
          <w:szCs w:val="28"/>
        </w:rPr>
        <w:t xml:space="preserve">ростков превышала контроль на 0,3 см. </w:t>
      </w:r>
      <w:r w:rsidR="009D2ED9" w:rsidRPr="0084595A">
        <w:rPr>
          <w:rFonts w:ascii="Times New Roman" w:hAnsi="Times New Roman"/>
          <w:sz w:val="28"/>
          <w:szCs w:val="28"/>
        </w:rPr>
        <w:t xml:space="preserve">Масса проростков </w:t>
      </w:r>
      <w:r>
        <w:rPr>
          <w:rFonts w:ascii="Times New Roman" w:hAnsi="Times New Roman"/>
          <w:sz w:val="28"/>
          <w:szCs w:val="28"/>
        </w:rPr>
        <w:t xml:space="preserve"> была выше</w:t>
      </w:r>
      <w:r w:rsidR="009D2ED9">
        <w:rPr>
          <w:rFonts w:ascii="Times New Roman" w:hAnsi="Times New Roman"/>
          <w:sz w:val="28"/>
          <w:szCs w:val="28"/>
        </w:rPr>
        <w:t xml:space="preserve"> от контроля - на 0,2 </w:t>
      </w:r>
      <w:r w:rsidR="009D2ED9">
        <w:rPr>
          <w:rFonts w:ascii="Times New Roman" w:hAnsi="Times New Roman"/>
          <w:sz w:val="28"/>
          <w:szCs w:val="28"/>
        </w:rPr>
        <w:lastRenderedPageBreak/>
        <w:t>грамма. Лабор</w:t>
      </w:r>
      <w:r>
        <w:rPr>
          <w:rFonts w:ascii="Times New Roman" w:hAnsi="Times New Roman"/>
          <w:sz w:val="28"/>
          <w:szCs w:val="28"/>
        </w:rPr>
        <w:t>аторная всхожесть составила 92% при контрольном варианте - 90</w:t>
      </w:r>
      <w:r w:rsidR="009D2ED9">
        <w:rPr>
          <w:rFonts w:ascii="Times New Roman" w:hAnsi="Times New Roman"/>
          <w:sz w:val="28"/>
          <w:szCs w:val="28"/>
        </w:rPr>
        <w:t>%.</w:t>
      </w:r>
    </w:p>
    <w:p w:rsidR="009D2ED9" w:rsidRDefault="009D2ED9" w:rsidP="005B7A63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>При оценке качества проростков</w:t>
      </w:r>
      <w:r w:rsidR="00D70D78">
        <w:rPr>
          <w:rFonts w:ascii="Times New Roman" w:hAnsi="Times New Roman"/>
          <w:sz w:val="28"/>
          <w:szCs w:val="28"/>
        </w:rPr>
        <w:t xml:space="preserve"> овса </w:t>
      </w:r>
      <w:r w:rsidRPr="0084595A">
        <w:rPr>
          <w:rFonts w:ascii="Times New Roman" w:hAnsi="Times New Roman"/>
          <w:sz w:val="28"/>
          <w:szCs w:val="28"/>
        </w:rPr>
        <w:t>отмечено, что наиб</w:t>
      </w:r>
      <w:r w:rsidR="00D70D78">
        <w:rPr>
          <w:rFonts w:ascii="Times New Roman" w:hAnsi="Times New Roman"/>
          <w:sz w:val="28"/>
          <w:szCs w:val="28"/>
        </w:rPr>
        <w:t xml:space="preserve">олее выравненные по силе роста </w:t>
      </w:r>
      <w:r w:rsidRPr="0084595A">
        <w:rPr>
          <w:rFonts w:ascii="Times New Roman" w:hAnsi="Times New Roman"/>
          <w:sz w:val="28"/>
          <w:szCs w:val="28"/>
        </w:rPr>
        <w:t>был</w:t>
      </w:r>
      <w:r w:rsidR="00D70D78">
        <w:rPr>
          <w:rFonts w:ascii="Times New Roman" w:hAnsi="Times New Roman"/>
          <w:sz w:val="28"/>
          <w:szCs w:val="28"/>
        </w:rPr>
        <w:t>и в</w:t>
      </w:r>
      <w:r w:rsidRPr="0084595A">
        <w:rPr>
          <w:rFonts w:ascii="Times New Roman" w:hAnsi="Times New Roman"/>
          <w:sz w:val="28"/>
          <w:szCs w:val="28"/>
        </w:rPr>
        <w:t xml:space="preserve"> вариант</w:t>
      </w:r>
      <w:r w:rsidR="004C6B08">
        <w:rPr>
          <w:rFonts w:ascii="Times New Roman" w:hAnsi="Times New Roman"/>
          <w:sz w:val="28"/>
          <w:szCs w:val="28"/>
        </w:rPr>
        <w:t>е</w:t>
      </w:r>
      <w:r w:rsidRPr="0084595A">
        <w:rPr>
          <w:rFonts w:ascii="Times New Roman" w:hAnsi="Times New Roman"/>
          <w:sz w:val="28"/>
          <w:szCs w:val="28"/>
        </w:rPr>
        <w:t xml:space="preserve">, где семена обработаны гуминовым </w:t>
      </w:r>
      <w:r>
        <w:rPr>
          <w:rFonts w:ascii="Times New Roman" w:hAnsi="Times New Roman"/>
          <w:sz w:val="28"/>
          <w:szCs w:val="28"/>
        </w:rPr>
        <w:t>препаратом: к</w:t>
      </w:r>
      <w:r w:rsidRPr="0084595A">
        <w:rPr>
          <w:rFonts w:ascii="Times New Roman" w:hAnsi="Times New Roman"/>
          <w:sz w:val="28"/>
          <w:szCs w:val="28"/>
        </w:rPr>
        <w:t>оличест</w:t>
      </w:r>
      <w:r>
        <w:rPr>
          <w:rFonts w:ascii="Times New Roman" w:hAnsi="Times New Roman"/>
          <w:sz w:val="28"/>
          <w:szCs w:val="28"/>
        </w:rPr>
        <w:t>во сильных проростков по длине 92, по числу корней 85% (таблица 2)</w:t>
      </w:r>
      <w:r w:rsidRPr="0084595A">
        <w:rPr>
          <w:rFonts w:ascii="Times New Roman" w:hAnsi="Times New Roman"/>
          <w:sz w:val="28"/>
          <w:szCs w:val="28"/>
        </w:rPr>
        <w:t xml:space="preserve">. </w:t>
      </w:r>
    </w:p>
    <w:p w:rsidR="004C6B08" w:rsidRDefault="004C6B08" w:rsidP="005B7A63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9D2ED9" w:rsidRPr="005B7A63" w:rsidRDefault="009D2ED9" w:rsidP="005B7A63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sz w:val="28"/>
          <w:szCs w:val="28"/>
        </w:rPr>
      </w:pPr>
      <w:r w:rsidRPr="005B7A63">
        <w:rPr>
          <w:rFonts w:ascii="Times New Roman" w:hAnsi="Times New Roman"/>
          <w:b/>
          <w:sz w:val="28"/>
          <w:szCs w:val="28"/>
        </w:rPr>
        <w:t xml:space="preserve">Таблица </w:t>
      </w:r>
      <w:r>
        <w:rPr>
          <w:rFonts w:ascii="Times New Roman" w:hAnsi="Times New Roman"/>
          <w:b/>
          <w:sz w:val="28"/>
          <w:szCs w:val="28"/>
        </w:rPr>
        <w:t>2</w:t>
      </w:r>
      <w:r w:rsidR="00A81A46">
        <w:rPr>
          <w:rFonts w:ascii="Times New Roman" w:hAnsi="Times New Roman"/>
          <w:b/>
          <w:sz w:val="28"/>
          <w:szCs w:val="28"/>
        </w:rPr>
        <w:t xml:space="preserve"> –</w:t>
      </w:r>
      <w:r w:rsidRPr="005B7A63">
        <w:rPr>
          <w:rFonts w:ascii="Times New Roman" w:hAnsi="Times New Roman"/>
          <w:b/>
          <w:sz w:val="28"/>
          <w:szCs w:val="28"/>
        </w:rPr>
        <w:t xml:space="preserve"> Процент сильных проростков</w:t>
      </w:r>
      <w:r>
        <w:rPr>
          <w:rFonts w:ascii="Times New Roman" w:hAnsi="Times New Roman"/>
          <w:b/>
          <w:sz w:val="28"/>
          <w:szCs w:val="28"/>
        </w:rPr>
        <w:t xml:space="preserve">  семян овса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392"/>
        <w:gridCol w:w="2393"/>
        <w:gridCol w:w="2393"/>
        <w:gridCol w:w="2393"/>
      </w:tblGrid>
      <w:tr w:rsidR="009D2ED9" w:rsidRPr="00737BB1" w:rsidTr="00737BB1">
        <w:trPr>
          <w:trHeight w:val="323"/>
        </w:trPr>
        <w:tc>
          <w:tcPr>
            <w:tcW w:w="2392" w:type="dxa"/>
            <w:vMerge w:val="restart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Вариант</w:t>
            </w:r>
          </w:p>
        </w:tc>
        <w:tc>
          <w:tcPr>
            <w:tcW w:w="2393" w:type="dxa"/>
            <w:vMerge w:val="restart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Количество проростков, всего</w:t>
            </w:r>
          </w:p>
        </w:tc>
        <w:tc>
          <w:tcPr>
            <w:tcW w:w="4786" w:type="dxa"/>
            <w:gridSpan w:val="2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Сильных проростков, %</w:t>
            </w:r>
          </w:p>
        </w:tc>
      </w:tr>
      <w:tr w:rsidR="009D2ED9" w:rsidRPr="00737BB1" w:rsidTr="00737BB1">
        <w:trPr>
          <w:trHeight w:val="449"/>
        </w:trPr>
        <w:tc>
          <w:tcPr>
            <w:tcW w:w="2392" w:type="dxa"/>
            <w:vMerge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3" w:type="dxa"/>
            <w:vMerge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по длине ростка</w:t>
            </w:r>
          </w:p>
        </w:tc>
        <w:tc>
          <w:tcPr>
            <w:tcW w:w="2393" w:type="dxa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по числу корней</w:t>
            </w:r>
          </w:p>
        </w:tc>
      </w:tr>
      <w:tr w:rsidR="009D2ED9" w:rsidRPr="00737BB1" w:rsidTr="00737BB1">
        <w:tc>
          <w:tcPr>
            <w:tcW w:w="2392" w:type="dxa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Контроль</w:t>
            </w:r>
          </w:p>
        </w:tc>
        <w:tc>
          <w:tcPr>
            <w:tcW w:w="2393" w:type="dxa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  <w:tc>
          <w:tcPr>
            <w:tcW w:w="2393" w:type="dxa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  <w:tc>
          <w:tcPr>
            <w:tcW w:w="2393" w:type="dxa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82</w:t>
            </w:r>
          </w:p>
        </w:tc>
      </w:tr>
      <w:tr w:rsidR="009D2ED9" w:rsidRPr="00737BB1" w:rsidTr="00737BB1">
        <w:tc>
          <w:tcPr>
            <w:tcW w:w="2392" w:type="dxa"/>
          </w:tcPr>
          <w:p w:rsidR="009D2ED9" w:rsidRPr="00737BB1" w:rsidRDefault="009D2ED9" w:rsidP="00737BB1">
            <w:pPr>
              <w:pStyle w:val="a4"/>
              <w:spacing w:after="0" w:line="240" w:lineRule="auto"/>
              <w:ind w:left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Гуминовый препарат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880DFA">
              <w:rPr>
                <w:rFonts w:ascii="Times New Roman" w:hAnsi="Times New Roman"/>
                <w:sz w:val="24"/>
                <w:szCs w:val="24"/>
              </w:rPr>
              <w:t>онструктозем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2393" w:type="dxa"/>
          </w:tcPr>
          <w:p w:rsidR="009D2ED9" w:rsidRPr="00737BB1" w:rsidRDefault="009D2ED9" w:rsidP="007B3726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737BB1">
              <w:rPr>
                <w:rFonts w:ascii="Times New Roman" w:hAnsi="Times New Roman"/>
                <w:sz w:val="24"/>
                <w:szCs w:val="24"/>
              </w:rPr>
              <w:t>8</w:t>
            </w:r>
            <w:r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2393" w:type="dxa"/>
          </w:tcPr>
          <w:p w:rsidR="009D2ED9" w:rsidRPr="00737BB1" w:rsidRDefault="009D2ED9" w:rsidP="007B3726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92</w:t>
            </w:r>
          </w:p>
        </w:tc>
        <w:tc>
          <w:tcPr>
            <w:tcW w:w="2393" w:type="dxa"/>
          </w:tcPr>
          <w:p w:rsidR="009D2ED9" w:rsidRPr="00737BB1" w:rsidRDefault="009D2ED9" w:rsidP="007B3726">
            <w:pPr>
              <w:pStyle w:val="a4"/>
              <w:spacing w:after="0" w:line="240" w:lineRule="auto"/>
              <w:ind w:left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85</w:t>
            </w:r>
          </w:p>
        </w:tc>
      </w:tr>
    </w:tbl>
    <w:p w:rsidR="009D2ED9" w:rsidRDefault="009D2ED9" w:rsidP="002D2668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C549D" w:rsidRDefault="000C549D" w:rsidP="002D2668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C549D" w:rsidRDefault="000C549D" w:rsidP="002D2668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2D2668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2D2668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2D2668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0C549D" w:rsidRDefault="000C549D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  <w:r w:rsidRPr="001F74DD">
        <w:rPr>
          <w:rFonts w:ascii="Times New Roman" w:hAnsi="Times New Roman"/>
          <w:b/>
          <w:sz w:val="28"/>
          <w:szCs w:val="28"/>
        </w:rPr>
        <w:lastRenderedPageBreak/>
        <w:t>ЗАКЛЮЧЕНИЕ</w:t>
      </w:r>
    </w:p>
    <w:p w:rsidR="004C6B08" w:rsidRPr="001F74DD" w:rsidRDefault="004C6B08" w:rsidP="001F74DD">
      <w:pPr>
        <w:pStyle w:val="a4"/>
        <w:spacing w:line="360" w:lineRule="auto"/>
        <w:ind w:left="0" w:firstLine="708"/>
        <w:jc w:val="center"/>
        <w:rPr>
          <w:rFonts w:ascii="Times New Roman" w:hAnsi="Times New Roman"/>
          <w:b/>
          <w:sz w:val="28"/>
          <w:szCs w:val="28"/>
        </w:rPr>
      </w:pPr>
    </w:p>
    <w:p w:rsidR="00441D3A" w:rsidRDefault="009D2ED9" w:rsidP="002D2668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84595A">
        <w:rPr>
          <w:rFonts w:ascii="Times New Roman" w:hAnsi="Times New Roman"/>
          <w:sz w:val="28"/>
          <w:szCs w:val="28"/>
        </w:rPr>
        <w:t>Таким образом, по результатам лабораторного исследования</w:t>
      </w:r>
      <w:r w:rsidR="00D70D78">
        <w:rPr>
          <w:rFonts w:ascii="Times New Roman" w:hAnsi="Times New Roman"/>
          <w:sz w:val="28"/>
          <w:szCs w:val="28"/>
        </w:rPr>
        <w:t xml:space="preserve"> о</w:t>
      </w:r>
      <w:r w:rsidRPr="0084595A">
        <w:rPr>
          <w:rFonts w:ascii="Times New Roman" w:hAnsi="Times New Roman"/>
          <w:sz w:val="28"/>
          <w:szCs w:val="28"/>
        </w:rPr>
        <w:t xml:space="preserve"> </w:t>
      </w:r>
      <w:r w:rsidR="00D70D78">
        <w:rPr>
          <w:rFonts w:ascii="Times New Roman" w:hAnsi="Times New Roman"/>
          <w:sz w:val="28"/>
          <w:szCs w:val="28"/>
        </w:rPr>
        <w:t>влиянии</w:t>
      </w:r>
      <w:r w:rsidR="004C6B08">
        <w:rPr>
          <w:rFonts w:ascii="Times New Roman" w:hAnsi="Times New Roman"/>
          <w:sz w:val="28"/>
          <w:szCs w:val="28"/>
        </w:rPr>
        <w:t xml:space="preserve"> </w:t>
      </w:r>
      <w:r w:rsidR="004C6B08" w:rsidRPr="0084595A">
        <w:rPr>
          <w:rFonts w:ascii="Times New Roman" w:hAnsi="Times New Roman"/>
          <w:sz w:val="28"/>
          <w:szCs w:val="28"/>
        </w:rPr>
        <w:t>гуминов</w:t>
      </w:r>
      <w:r w:rsidR="004C6B08">
        <w:rPr>
          <w:rFonts w:ascii="Times New Roman" w:hAnsi="Times New Roman"/>
          <w:sz w:val="28"/>
          <w:szCs w:val="28"/>
        </w:rPr>
        <w:t>ого препарата</w:t>
      </w:r>
      <w:r w:rsidR="004C6B08" w:rsidRPr="00CA1906">
        <w:rPr>
          <w:rFonts w:ascii="Times New Roman" w:hAnsi="Times New Roman"/>
          <w:sz w:val="24"/>
          <w:szCs w:val="24"/>
        </w:rPr>
        <w:t xml:space="preserve"> </w:t>
      </w:r>
      <w:r w:rsidR="004C6B08" w:rsidRPr="004C6B08">
        <w:rPr>
          <w:rFonts w:ascii="Times New Roman" w:hAnsi="Times New Roman"/>
          <w:sz w:val="28"/>
          <w:szCs w:val="28"/>
        </w:rPr>
        <w:t>«</w:t>
      </w:r>
      <w:r w:rsidR="004C6B08">
        <w:rPr>
          <w:rFonts w:ascii="Times New Roman" w:hAnsi="Times New Roman"/>
          <w:sz w:val="24"/>
          <w:szCs w:val="24"/>
        </w:rPr>
        <w:t>К</w:t>
      </w:r>
      <w:r w:rsidR="004C6B08" w:rsidRPr="00CA1906">
        <w:rPr>
          <w:rFonts w:ascii="Times New Roman" w:hAnsi="Times New Roman"/>
          <w:sz w:val="28"/>
          <w:szCs w:val="28"/>
        </w:rPr>
        <w:t>ОНСТРУКТОЗЕМ</w:t>
      </w:r>
      <w:r w:rsidR="004C6B08">
        <w:rPr>
          <w:rFonts w:ascii="Times New Roman" w:hAnsi="Times New Roman"/>
          <w:sz w:val="28"/>
          <w:szCs w:val="28"/>
        </w:rPr>
        <w:t>» на посевные качества семян</w:t>
      </w:r>
      <w:r w:rsidR="00D70D78">
        <w:rPr>
          <w:rFonts w:ascii="Times New Roman" w:hAnsi="Times New Roman"/>
          <w:sz w:val="28"/>
          <w:szCs w:val="28"/>
        </w:rPr>
        <w:t>,</w:t>
      </w:r>
      <w:r w:rsidR="004C6B08">
        <w:rPr>
          <w:rFonts w:ascii="Times New Roman" w:hAnsi="Times New Roman"/>
          <w:sz w:val="28"/>
          <w:szCs w:val="28"/>
        </w:rPr>
        <w:t xml:space="preserve"> выявлена </w:t>
      </w:r>
      <w:r w:rsidRPr="0084595A">
        <w:rPr>
          <w:rFonts w:ascii="Times New Roman" w:hAnsi="Times New Roman"/>
          <w:sz w:val="28"/>
          <w:szCs w:val="28"/>
        </w:rPr>
        <w:t>наиболее высок</w:t>
      </w:r>
      <w:r>
        <w:rPr>
          <w:rFonts w:ascii="Times New Roman" w:hAnsi="Times New Roman"/>
          <w:sz w:val="28"/>
          <w:szCs w:val="28"/>
        </w:rPr>
        <w:t>ая</w:t>
      </w:r>
      <w:r w:rsidR="00D70D78">
        <w:rPr>
          <w:rFonts w:ascii="Times New Roman" w:hAnsi="Times New Roman"/>
          <w:sz w:val="28"/>
          <w:szCs w:val="28"/>
        </w:rPr>
        <w:t xml:space="preserve"> </w:t>
      </w:r>
      <w:r w:rsidRPr="0084595A">
        <w:rPr>
          <w:rFonts w:ascii="Times New Roman" w:hAnsi="Times New Roman"/>
          <w:sz w:val="28"/>
          <w:szCs w:val="28"/>
        </w:rPr>
        <w:t>ст</w:t>
      </w:r>
      <w:r>
        <w:rPr>
          <w:rFonts w:ascii="Times New Roman" w:hAnsi="Times New Roman"/>
          <w:sz w:val="28"/>
          <w:szCs w:val="28"/>
        </w:rPr>
        <w:t>имулирующая активность на</w:t>
      </w:r>
      <w:r w:rsidR="004C6B08">
        <w:rPr>
          <w:rFonts w:ascii="Times New Roman" w:hAnsi="Times New Roman"/>
          <w:sz w:val="28"/>
          <w:szCs w:val="28"/>
        </w:rPr>
        <w:t xml:space="preserve"> ростовые процессы, </w:t>
      </w:r>
      <w:r>
        <w:rPr>
          <w:rFonts w:ascii="Times New Roman" w:hAnsi="Times New Roman"/>
          <w:sz w:val="28"/>
          <w:szCs w:val="28"/>
        </w:rPr>
        <w:t>ос</w:t>
      </w:r>
      <w:r w:rsidR="00441D3A">
        <w:rPr>
          <w:rFonts w:ascii="Times New Roman" w:hAnsi="Times New Roman"/>
          <w:sz w:val="28"/>
          <w:szCs w:val="28"/>
        </w:rPr>
        <w:t>обенно на рост корневой системы.</w:t>
      </w:r>
    </w:p>
    <w:p w:rsidR="009D2ED9" w:rsidRDefault="009D2ED9" w:rsidP="002D2668">
      <w:pPr>
        <w:pStyle w:val="a4"/>
        <w:spacing w:line="36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441D3A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осевные кач</w:t>
      </w:r>
      <w:r w:rsidR="00441D3A">
        <w:rPr>
          <w:rFonts w:ascii="Times New Roman" w:hAnsi="Times New Roman"/>
          <w:sz w:val="28"/>
          <w:szCs w:val="28"/>
        </w:rPr>
        <w:t xml:space="preserve">ества семян были выше контроля у овса: </w:t>
      </w:r>
      <w:r>
        <w:rPr>
          <w:rFonts w:ascii="Times New Roman" w:hAnsi="Times New Roman"/>
          <w:sz w:val="28"/>
          <w:szCs w:val="28"/>
        </w:rPr>
        <w:t>длина корешков на 14%, масса корешков на 94%</w:t>
      </w:r>
      <w:r w:rsidR="00441D3A">
        <w:rPr>
          <w:rFonts w:ascii="Times New Roman" w:hAnsi="Times New Roman"/>
          <w:sz w:val="28"/>
          <w:szCs w:val="28"/>
        </w:rPr>
        <w:t>,</w:t>
      </w:r>
      <w:r w:rsidR="00D70D78">
        <w:rPr>
          <w:rFonts w:ascii="Times New Roman" w:hAnsi="Times New Roman"/>
          <w:sz w:val="28"/>
          <w:szCs w:val="28"/>
        </w:rPr>
        <w:t xml:space="preserve"> </w:t>
      </w:r>
      <w:r w:rsidR="00441D3A">
        <w:rPr>
          <w:rFonts w:ascii="Times New Roman" w:hAnsi="Times New Roman"/>
          <w:sz w:val="28"/>
          <w:szCs w:val="28"/>
        </w:rPr>
        <w:t>масса проростков на 25%;</w:t>
      </w:r>
      <w:r>
        <w:rPr>
          <w:rFonts w:ascii="Times New Roman" w:hAnsi="Times New Roman"/>
          <w:sz w:val="28"/>
          <w:szCs w:val="28"/>
        </w:rPr>
        <w:t xml:space="preserve"> </w:t>
      </w:r>
      <w:r w:rsidR="00441D3A">
        <w:rPr>
          <w:rFonts w:ascii="Times New Roman" w:hAnsi="Times New Roman"/>
          <w:sz w:val="28"/>
          <w:szCs w:val="28"/>
        </w:rPr>
        <w:t>у</w:t>
      </w:r>
      <w:r>
        <w:rPr>
          <w:rFonts w:ascii="Times New Roman" w:hAnsi="Times New Roman"/>
          <w:sz w:val="28"/>
          <w:szCs w:val="28"/>
        </w:rPr>
        <w:t xml:space="preserve"> редьк</w:t>
      </w:r>
      <w:r w:rsidR="00441D3A">
        <w:rPr>
          <w:rFonts w:ascii="Times New Roman" w:hAnsi="Times New Roman"/>
          <w:sz w:val="28"/>
          <w:szCs w:val="28"/>
        </w:rPr>
        <w:t>и масличной длина ростков на 7%</w:t>
      </w:r>
      <w:r>
        <w:rPr>
          <w:rFonts w:ascii="Times New Roman" w:hAnsi="Times New Roman"/>
          <w:sz w:val="28"/>
          <w:szCs w:val="28"/>
        </w:rPr>
        <w:t>, масса корешков на 92%.</w:t>
      </w: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2D2668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9D2ED9" w:rsidRDefault="009D2ED9" w:rsidP="00D3579C">
      <w:pPr>
        <w:spacing w:after="0" w:line="360" w:lineRule="auto"/>
        <w:jc w:val="both"/>
        <w:rPr>
          <w:rFonts w:ascii="Times New Roman" w:hAnsi="Times New Roman"/>
          <w:b/>
          <w:sz w:val="28"/>
          <w:szCs w:val="28"/>
        </w:rPr>
        <w:sectPr w:rsidR="009D2ED9">
          <w:footerReference w:type="default" r:id="rId8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D2ED9" w:rsidRPr="0071426C" w:rsidRDefault="009D2ED9" w:rsidP="00441D3A">
      <w:pPr>
        <w:tabs>
          <w:tab w:val="left" w:pos="5880"/>
        </w:tabs>
        <w:spacing w:after="0" w:line="240" w:lineRule="auto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r w:rsidRPr="0071426C">
        <w:rPr>
          <w:rFonts w:ascii="Times New Roman" w:hAnsi="Times New Roman"/>
          <w:b/>
          <w:sz w:val="28"/>
          <w:szCs w:val="28"/>
          <w:lang w:eastAsia="ru-RU"/>
        </w:rPr>
        <w:lastRenderedPageBreak/>
        <w:t>Список литературы:</w:t>
      </w:r>
    </w:p>
    <w:p w:rsidR="009D2ED9" w:rsidRPr="0071426C" w:rsidRDefault="009D2ED9" w:rsidP="0071426C">
      <w:pPr>
        <w:spacing w:after="0" w:line="240" w:lineRule="auto"/>
        <w:rPr>
          <w:rFonts w:ascii="Times New Roman" w:hAnsi="Times New Roman"/>
          <w:sz w:val="28"/>
          <w:szCs w:val="28"/>
          <w:lang w:eastAsia="ru-RU"/>
        </w:rPr>
      </w:pPr>
    </w:p>
    <w:p w:rsidR="009D2ED9" w:rsidRPr="0071426C" w:rsidRDefault="009D2ED9" w:rsidP="0071426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71426C">
        <w:rPr>
          <w:rFonts w:ascii="Times New Roman" w:hAnsi="Times New Roman"/>
          <w:sz w:val="28"/>
          <w:szCs w:val="28"/>
          <w:lang w:eastAsia="ru-RU"/>
        </w:rPr>
        <w:t xml:space="preserve">1. Основы опытного дела в растениеводстве / В.Е. Ещенко, М.Ф. Трифонова, П.Г. </w:t>
      </w:r>
      <w:proofErr w:type="spellStart"/>
      <w:r w:rsidRPr="0071426C">
        <w:rPr>
          <w:rFonts w:ascii="Times New Roman" w:hAnsi="Times New Roman"/>
          <w:sz w:val="28"/>
          <w:szCs w:val="28"/>
          <w:lang w:eastAsia="ru-RU"/>
        </w:rPr>
        <w:t>Копытко</w:t>
      </w:r>
      <w:proofErr w:type="spellEnd"/>
      <w:r w:rsidRPr="0071426C">
        <w:rPr>
          <w:rFonts w:ascii="Times New Roman" w:hAnsi="Times New Roman"/>
          <w:sz w:val="28"/>
          <w:szCs w:val="28"/>
          <w:lang w:eastAsia="ru-RU"/>
        </w:rPr>
        <w:t xml:space="preserve"> и др.; Под ред. В.Е. Ещенко и М.Ф. Трифоновой. – М.: </w:t>
      </w:r>
      <w:proofErr w:type="spellStart"/>
      <w:r w:rsidRPr="0071426C">
        <w:rPr>
          <w:rFonts w:ascii="Times New Roman" w:hAnsi="Times New Roman"/>
          <w:sz w:val="28"/>
          <w:szCs w:val="28"/>
          <w:lang w:eastAsia="ru-RU"/>
        </w:rPr>
        <w:t>КолосС</w:t>
      </w:r>
      <w:proofErr w:type="spellEnd"/>
      <w:r w:rsidRPr="0071426C">
        <w:rPr>
          <w:rFonts w:ascii="Times New Roman" w:hAnsi="Times New Roman"/>
          <w:sz w:val="28"/>
          <w:szCs w:val="28"/>
          <w:lang w:eastAsia="ru-RU"/>
        </w:rPr>
        <w:t>, 2009. – 268 с.</w:t>
      </w:r>
    </w:p>
    <w:p w:rsidR="009D2ED9" w:rsidRDefault="009D2ED9" w:rsidP="0071426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71426C">
        <w:rPr>
          <w:rFonts w:ascii="Times New Roman" w:hAnsi="Times New Roman"/>
          <w:sz w:val="28"/>
          <w:szCs w:val="28"/>
          <w:lang w:eastAsia="ru-RU"/>
        </w:rPr>
        <w:t>2. ГОСТ 12044-93 Семена сельскохозяйственных культур</w:t>
      </w:r>
    </w:p>
    <w:p w:rsidR="004D569E" w:rsidRPr="0071426C" w:rsidRDefault="00441D3A" w:rsidP="0071426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3. </w:t>
      </w:r>
      <w:r w:rsidR="004D569E">
        <w:rPr>
          <w:rFonts w:ascii="Times New Roman" w:hAnsi="Times New Roman"/>
          <w:sz w:val="28"/>
          <w:szCs w:val="28"/>
          <w:lang w:eastAsia="ru-RU"/>
        </w:rPr>
        <w:t xml:space="preserve">Ермаков Е.Т. Развитие представлений о влиянии гуминовых веществ на метаболизм и продуктивность растений / Е.И. Ермаков, А.И. Попов // </w:t>
      </w:r>
      <w:proofErr w:type="spellStart"/>
      <w:r w:rsidR="004D569E">
        <w:rPr>
          <w:rFonts w:ascii="Times New Roman" w:hAnsi="Times New Roman"/>
          <w:sz w:val="28"/>
          <w:szCs w:val="28"/>
          <w:lang w:eastAsia="ru-RU"/>
        </w:rPr>
        <w:t>Вестн</w:t>
      </w:r>
      <w:proofErr w:type="spellEnd"/>
      <w:r w:rsidR="004D569E">
        <w:rPr>
          <w:rFonts w:ascii="Times New Roman" w:hAnsi="Times New Roman"/>
          <w:sz w:val="28"/>
          <w:szCs w:val="28"/>
          <w:lang w:eastAsia="ru-RU"/>
        </w:rPr>
        <w:t xml:space="preserve">. Рос. </w:t>
      </w:r>
      <w:r w:rsidR="00A675EE">
        <w:rPr>
          <w:rFonts w:ascii="Times New Roman" w:hAnsi="Times New Roman"/>
          <w:sz w:val="28"/>
          <w:szCs w:val="28"/>
          <w:lang w:eastAsia="ru-RU"/>
        </w:rPr>
        <w:t>акад</w:t>
      </w:r>
      <w:r w:rsidR="004D569E">
        <w:rPr>
          <w:rFonts w:ascii="Times New Roman" w:hAnsi="Times New Roman"/>
          <w:sz w:val="28"/>
          <w:szCs w:val="28"/>
          <w:lang w:eastAsia="ru-RU"/>
        </w:rPr>
        <w:t xml:space="preserve">. </w:t>
      </w:r>
      <w:r w:rsidR="00A675EE">
        <w:rPr>
          <w:rFonts w:ascii="Times New Roman" w:hAnsi="Times New Roman"/>
          <w:sz w:val="28"/>
          <w:szCs w:val="28"/>
          <w:lang w:eastAsia="ru-RU"/>
        </w:rPr>
        <w:t>с</w:t>
      </w:r>
      <w:r w:rsidR="004D569E">
        <w:rPr>
          <w:rFonts w:ascii="Times New Roman" w:hAnsi="Times New Roman"/>
          <w:sz w:val="28"/>
          <w:szCs w:val="28"/>
          <w:lang w:eastAsia="ru-RU"/>
        </w:rPr>
        <w:t>.-х. наук. – 2003. - № 2. – С. 16-20.</w:t>
      </w:r>
    </w:p>
    <w:p w:rsidR="009D2ED9" w:rsidRPr="0071426C" w:rsidRDefault="00441D3A" w:rsidP="0071426C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4</w:t>
      </w:r>
      <w:r w:rsidR="009D2ED9" w:rsidRPr="0071426C">
        <w:rPr>
          <w:rFonts w:ascii="Times New Roman" w:hAnsi="Times New Roman"/>
          <w:color w:val="000000"/>
          <w:sz w:val="28"/>
          <w:szCs w:val="28"/>
        </w:rPr>
        <w:t xml:space="preserve">. </w:t>
      </w:r>
      <w:r w:rsidR="009D2ED9" w:rsidRPr="0071426C">
        <w:rPr>
          <w:rFonts w:ascii="Times New Roman" w:hAnsi="Times New Roman"/>
          <w:bCs/>
          <w:color w:val="000000"/>
          <w:kern w:val="36"/>
          <w:sz w:val="28"/>
          <w:szCs w:val="28"/>
          <w:lang w:eastAsia="ru-RU"/>
        </w:rPr>
        <w:t xml:space="preserve">Жидкое гуминовое удобрение и способ его получения / </w:t>
      </w:r>
      <w:r w:rsidR="009D2ED9" w:rsidRPr="0071426C">
        <w:rPr>
          <w:rFonts w:ascii="Times New Roman" w:hAnsi="Times New Roman"/>
          <w:bCs/>
          <w:color w:val="000000"/>
          <w:sz w:val="28"/>
          <w:szCs w:val="28"/>
          <w:lang w:eastAsia="ru-RU"/>
        </w:rPr>
        <w:t>Патент Российской Федерации /</w:t>
      </w:r>
      <w:r w:rsidR="009D2ED9" w:rsidRPr="0071426C">
        <w:rPr>
          <w:rFonts w:ascii="Times New Roman" w:hAnsi="Times New Roman"/>
          <w:sz w:val="28"/>
          <w:szCs w:val="28"/>
          <w:lang w:eastAsia="ru-RU"/>
        </w:rPr>
        <w:t xml:space="preserve">Митрофанова К.В.; Володин Е.Е.;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eastAsia="ru-RU"/>
        </w:rPr>
        <w:t>Смышляев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eastAsia="ru-RU"/>
        </w:rPr>
        <w:t xml:space="preserve"> Э.И.; Косолапова А.И.;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eastAsia="ru-RU"/>
        </w:rPr>
        <w:t>Мееревич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eastAsia="ru-RU"/>
        </w:rPr>
        <w:t xml:space="preserve"> Е.К., 2002 г. </w:t>
      </w:r>
    </w:p>
    <w:p w:rsidR="004D569E" w:rsidRDefault="00441D3A" w:rsidP="0071426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 xml:space="preserve">5. </w:t>
      </w:r>
      <w:r w:rsidR="004D569E">
        <w:rPr>
          <w:rFonts w:ascii="Times New Roman" w:hAnsi="Times New Roman"/>
          <w:sz w:val="28"/>
          <w:szCs w:val="28"/>
          <w:lang w:eastAsia="ru-RU"/>
        </w:rPr>
        <w:t xml:space="preserve">Кравец А.В. Предпосевная обработка семян яровой пшеницы гуминовым препаратом из торфа / А.В. Кравец, Д.Л. Бобровская, Л.В. </w:t>
      </w:r>
      <w:proofErr w:type="spellStart"/>
      <w:r w:rsidR="004D569E">
        <w:rPr>
          <w:rFonts w:ascii="Times New Roman" w:hAnsi="Times New Roman"/>
          <w:sz w:val="28"/>
          <w:szCs w:val="28"/>
          <w:lang w:eastAsia="ru-RU"/>
        </w:rPr>
        <w:t>Касимова</w:t>
      </w:r>
      <w:proofErr w:type="spellEnd"/>
      <w:r w:rsidR="004D569E">
        <w:rPr>
          <w:rFonts w:ascii="Times New Roman" w:hAnsi="Times New Roman"/>
          <w:sz w:val="28"/>
          <w:szCs w:val="28"/>
          <w:lang w:eastAsia="ru-RU"/>
        </w:rPr>
        <w:t xml:space="preserve"> и др. // Вестник Алтайского государственного аграрного университета. – 2011. - № 4 (78). – С. 22-24. </w:t>
      </w:r>
    </w:p>
    <w:p w:rsidR="00190825" w:rsidRPr="00441D3A" w:rsidRDefault="00441D3A" w:rsidP="00441D3A">
      <w:pPr>
        <w:spacing w:after="0" w:line="360" w:lineRule="auto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6</w:t>
      </w:r>
      <w:r w:rsidR="00190825" w:rsidRPr="00190825">
        <w:rPr>
          <w:rFonts w:ascii="Times New Roman" w:eastAsia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190825" w:rsidRPr="00190825">
        <w:rPr>
          <w:rFonts w:ascii="Times New Roman" w:eastAsia="Times New Roman" w:hAnsi="Times New Roman"/>
          <w:sz w:val="28"/>
          <w:szCs w:val="28"/>
          <w:lang w:eastAsia="ru-RU"/>
        </w:rPr>
        <w:t>Лухменев</w:t>
      </w:r>
      <w:proofErr w:type="spellEnd"/>
      <w:r w:rsidR="00190825" w:rsidRPr="00190825">
        <w:rPr>
          <w:rFonts w:ascii="Times New Roman" w:eastAsia="Times New Roman" w:hAnsi="Times New Roman"/>
          <w:sz w:val="28"/>
          <w:szCs w:val="28"/>
          <w:lang w:eastAsia="ru-RU"/>
        </w:rPr>
        <w:t xml:space="preserve"> В.П. Защита зерновых культур от вредителей, болезней и сорняков на Южном Урале. Оренбург, 2000</w:t>
      </w:r>
    </w:p>
    <w:p w:rsidR="009D2ED9" w:rsidRPr="0071426C" w:rsidRDefault="00441D3A" w:rsidP="0071426C">
      <w:pPr>
        <w:spacing w:after="0" w:line="360" w:lineRule="auto"/>
        <w:ind w:firstLine="709"/>
        <w:jc w:val="both"/>
        <w:rPr>
          <w:rFonts w:ascii="Times New Roman" w:hAnsi="Times New Roman"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7</w:t>
      </w:r>
      <w:r w:rsidR="009D2ED9" w:rsidRPr="0071426C">
        <w:rPr>
          <w:rFonts w:ascii="Times New Roman" w:hAnsi="Times New Roman"/>
          <w:sz w:val="28"/>
          <w:szCs w:val="28"/>
          <w:lang w:eastAsia="ru-RU"/>
        </w:rPr>
        <w:t>. Назаренко Д.Ю., Стрелков В.Д., Морозовский В.В. влияние ГУМИ-20М на продуктивность сахарной свеклы. // Труды 4 всероссийской конференции – Гуминовые вещества в биосфере, Москва 19-21 декабря, 2007, с. 493-496.</w:t>
      </w:r>
    </w:p>
    <w:p w:rsidR="009D2ED9" w:rsidRPr="0071426C" w:rsidRDefault="00441D3A" w:rsidP="0071426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en-US" w:eastAsia="ru-RU"/>
        </w:rPr>
      </w:pPr>
      <w:r>
        <w:rPr>
          <w:rFonts w:ascii="Times New Roman" w:hAnsi="Times New Roman"/>
          <w:sz w:val="28"/>
          <w:szCs w:val="28"/>
          <w:lang w:eastAsia="ru-RU"/>
        </w:rPr>
        <w:t>8</w:t>
      </w:r>
      <w:r w:rsidR="009D2ED9" w:rsidRPr="0071426C">
        <w:rPr>
          <w:rFonts w:ascii="Times New Roman" w:hAnsi="Times New Roman"/>
          <w:sz w:val="28"/>
          <w:szCs w:val="28"/>
          <w:lang w:eastAsia="ru-RU"/>
        </w:rPr>
        <w:t xml:space="preserve">.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eastAsia="ru-RU"/>
        </w:rPr>
        <w:t>Шорин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eastAsia="ru-RU"/>
        </w:rPr>
        <w:t xml:space="preserve"> П.М.,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eastAsia="ru-RU"/>
        </w:rPr>
        <w:t>Оказов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eastAsia="ru-RU"/>
        </w:rPr>
        <w:t xml:space="preserve"> П.Н.,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eastAsia="ru-RU"/>
        </w:rPr>
        <w:t>Оказова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eastAsia="ru-RU"/>
        </w:rPr>
        <w:t xml:space="preserve"> А.Г., Щербинин А.Н.,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eastAsia="ru-RU"/>
        </w:rPr>
        <w:t>Оказова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eastAsia="ru-RU"/>
        </w:rPr>
        <w:t xml:space="preserve"> З.П. Рекомендации по применению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eastAsia="ru-RU"/>
        </w:rPr>
        <w:t>гумата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eastAsia="ru-RU"/>
        </w:rPr>
        <w:t xml:space="preserve"> калия в технологии возделывания картофеля в условиях РСО-Алания. Владикавказ</w:t>
      </w:r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, 2002.</w:t>
      </w:r>
    </w:p>
    <w:p w:rsidR="009D2ED9" w:rsidRPr="0071426C" w:rsidRDefault="00441D3A" w:rsidP="0071426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val="en-US" w:eastAsia="ru-RU"/>
        </w:rPr>
      </w:pPr>
      <w:r w:rsidRPr="00441D3A">
        <w:rPr>
          <w:rFonts w:ascii="Times New Roman" w:hAnsi="Times New Roman"/>
          <w:sz w:val="28"/>
          <w:szCs w:val="28"/>
          <w:lang w:val="en-US" w:eastAsia="ru-RU"/>
        </w:rPr>
        <w:t>9</w:t>
      </w:r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 xml:space="preserve">.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Hassanpanah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 xml:space="preserve"> D.,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Gurbanov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 xml:space="preserve"> E.,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Gadimov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 xml:space="preserve"> A.,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Shahrairi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 xml:space="preserve"> R. Effect of potassium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humate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 xml:space="preserve"> on advanced potato cultivars for water deficit tolerance in Ardabil region, Iran. In: From Molecular Understanding to Innovative Applications of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Humic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 xml:space="preserve"> Substances; Proceedings of the 14th International Meeting of the International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Humic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 xml:space="preserve"> Substances Society, September 14-19, 2008, Moscow - Saint </w:t>
      </w:r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lastRenderedPageBreak/>
        <w:t xml:space="preserve">Petersburg, Russia, Editors: I. V.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Perminova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 xml:space="preserve">, N. A. </w:t>
      </w:r>
      <w:proofErr w:type="spellStart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Kulikova</w:t>
      </w:r>
      <w:proofErr w:type="spellEnd"/>
      <w:r w:rsidR="009D2ED9" w:rsidRPr="0071426C">
        <w:rPr>
          <w:rFonts w:ascii="Times New Roman" w:hAnsi="Times New Roman"/>
          <w:sz w:val="28"/>
          <w:szCs w:val="28"/>
          <w:lang w:val="en-US" w:eastAsia="ru-RU"/>
        </w:rPr>
        <w:t>, Vol. II, Humus Sapiens, Moscow, pp. 647-650.</w:t>
      </w:r>
    </w:p>
    <w:p w:rsidR="009D2ED9" w:rsidRPr="0071426C" w:rsidRDefault="009D2ED9" w:rsidP="0071426C">
      <w:pPr>
        <w:spacing w:after="0" w:line="360" w:lineRule="auto"/>
        <w:ind w:firstLine="708"/>
        <w:jc w:val="both"/>
        <w:rPr>
          <w:rFonts w:ascii="Times New Roman" w:hAnsi="Times New Roman"/>
          <w:sz w:val="28"/>
          <w:szCs w:val="28"/>
          <w:lang w:eastAsia="ru-RU"/>
        </w:rPr>
      </w:pPr>
      <w:r w:rsidRPr="0071426C">
        <w:rPr>
          <w:rFonts w:ascii="Times New Roman" w:hAnsi="Times New Roman"/>
          <w:sz w:val="28"/>
          <w:szCs w:val="28"/>
          <w:lang w:val="en-US" w:eastAsia="ru-RU"/>
        </w:rPr>
        <w:t>1</w:t>
      </w:r>
      <w:r w:rsidR="00441D3A" w:rsidRPr="00584771">
        <w:rPr>
          <w:rFonts w:ascii="Times New Roman" w:hAnsi="Times New Roman"/>
          <w:sz w:val="28"/>
          <w:szCs w:val="28"/>
          <w:lang w:val="en-US" w:eastAsia="ru-RU"/>
        </w:rPr>
        <w:t>0</w:t>
      </w:r>
      <w:r w:rsidRPr="0071426C">
        <w:rPr>
          <w:rFonts w:ascii="Times New Roman" w:hAnsi="Times New Roman"/>
          <w:sz w:val="28"/>
          <w:szCs w:val="28"/>
          <w:lang w:val="en-US" w:eastAsia="ru-RU"/>
        </w:rPr>
        <w:t xml:space="preserve">. </w:t>
      </w:r>
      <w:proofErr w:type="spellStart"/>
      <w:r w:rsidRPr="0071426C">
        <w:rPr>
          <w:rFonts w:ascii="Times New Roman" w:hAnsi="Times New Roman"/>
          <w:sz w:val="28"/>
          <w:szCs w:val="28"/>
          <w:lang w:val="en-US" w:eastAsia="ru-RU"/>
        </w:rPr>
        <w:t>Seyedbarheri</w:t>
      </w:r>
      <w:proofErr w:type="spellEnd"/>
      <w:r w:rsidRPr="0071426C">
        <w:rPr>
          <w:rFonts w:ascii="Times New Roman" w:hAnsi="Times New Roman"/>
          <w:sz w:val="28"/>
          <w:szCs w:val="28"/>
          <w:lang w:val="en-US" w:eastAsia="ru-RU"/>
        </w:rPr>
        <w:t xml:space="preserve"> Mir-M. A perspective on over a decade of on-farm research on the influence of </w:t>
      </w:r>
      <w:proofErr w:type="spellStart"/>
      <w:r w:rsidRPr="0071426C">
        <w:rPr>
          <w:rFonts w:ascii="Times New Roman" w:hAnsi="Times New Roman"/>
          <w:sz w:val="28"/>
          <w:szCs w:val="28"/>
          <w:lang w:val="en-US" w:eastAsia="ru-RU"/>
        </w:rPr>
        <w:t>humates</w:t>
      </w:r>
      <w:proofErr w:type="spellEnd"/>
      <w:r w:rsidRPr="0071426C">
        <w:rPr>
          <w:rFonts w:ascii="Times New Roman" w:hAnsi="Times New Roman"/>
          <w:sz w:val="28"/>
          <w:szCs w:val="28"/>
          <w:lang w:val="en-US" w:eastAsia="ru-RU"/>
        </w:rPr>
        <w:t xml:space="preserve"> products on crop production. In: From Molecular Understanding to Innovative Applications of </w:t>
      </w:r>
      <w:proofErr w:type="spellStart"/>
      <w:r w:rsidRPr="0071426C">
        <w:rPr>
          <w:rFonts w:ascii="Times New Roman" w:hAnsi="Times New Roman"/>
          <w:sz w:val="28"/>
          <w:szCs w:val="28"/>
          <w:lang w:val="en-US" w:eastAsia="ru-RU"/>
        </w:rPr>
        <w:t>Humic</w:t>
      </w:r>
      <w:proofErr w:type="spellEnd"/>
      <w:r w:rsidRPr="0071426C">
        <w:rPr>
          <w:rFonts w:ascii="Times New Roman" w:hAnsi="Times New Roman"/>
          <w:sz w:val="28"/>
          <w:szCs w:val="28"/>
          <w:lang w:val="en-US" w:eastAsia="ru-RU"/>
        </w:rPr>
        <w:t xml:space="preserve"> Substances; Proceedings of the 14th International Meeting of the International </w:t>
      </w:r>
      <w:proofErr w:type="spellStart"/>
      <w:r w:rsidRPr="0071426C">
        <w:rPr>
          <w:rFonts w:ascii="Times New Roman" w:hAnsi="Times New Roman"/>
          <w:sz w:val="28"/>
          <w:szCs w:val="28"/>
          <w:lang w:val="en-US" w:eastAsia="ru-RU"/>
        </w:rPr>
        <w:t>Humic</w:t>
      </w:r>
      <w:proofErr w:type="spellEnd"/>
      <w:r w:rsidRPr="0071426C">
        <w:rPr>
          <w:rFonts w:ascii="Times New Roman" w:hAnsi="Times New Roman"/>
          <w:sz w:val="28"/>
          <w:szCs w:val="28"/>
          <w:lang w:val="en-US" w:eastAsia="ru-RU"/>
        </w:rPr>
        <w:t xml:space="preserve"> Substances Society, September 14-19, 2008, Moscow - Saint Petersburg, Russia, Editors: I. V. </w:t>
      </w:r>
      <w:proofErr w:type="spellStart"/>
      <w:r w:rsidRPr="0071426C">
        <w:rPr>
          <w:rFonts w:ascii="Times New Roman" w:hAnsi="Times New Roman"/>
          <w:sz w:val="28"/>
          <w:szCs w:val="28"/>
          <w:lang w:val="en-US" w:eastAsia="ru-RU"/>
        </w:rPr>
        <w:t>Perminova</w:t>
      </w:r>
      <w:proofErr w:type="spellEnd"/>
      <w:r w:rsidRPr="0071426C">
        <w:rPr>
          <w:rFonts w:ascii="Times New Roman" w:hAnsi="Times New Roman"/>
          <w:sz w:val="28"/>
          <w:szCs w:val="28"/>
          <w:lang w:val="en-US" w:eastAsia="ru-RU"/>
        </w:rPr>
        <w:t xml:space="preserve">, N. A. </w:t>
      </w:r>
      <w:proofErr w:type="spellStart"/>
      <w:r w:rsidRPr="0071426C">
        <w:rPr>
          <w:rFonts w:ascii="Times New Roman" w:hAnsi="Times New Roman"/>
          <w:sz w:val="28"/>
          <w:szCs w:val="28"/>
          <w:lang w:val="en-US" w:eastAsia="ru-RU"/>
        </w:rPr>
        <w:t>Kulikova</w:t>
      </w:r>
      <w:proofErr w:type="spellEnd"/>
      <w:r w:rsidRPr="0071426C">
        <w:rPr>
          <w:rFonts w:ascii="Times New Roman" w:hAnsi="Times New Roman"/>
          <w:sz w:val="28"/>
          <w:szCs w:val="28"/>
          <w:lang w:val="en-US" w:eastAsia="ru-RU"/>
        </w:rPr>
        <w:t xml:space="preserve">, Vol. </w:t>
      </w:r>
      <w:r w:rsidRPr="0071426C">
        <w:rPr>
          <w:rFonts w:ascii="Times New Roman" w:hAnsi="Times New Roman"/>
          <w:sz w:val="28"/>
          <w:szCs w:val="28"/>
          <w:lang w:eastAsia="ru-RU"/>
        </w:rPr>
        <w:t xml:space="preserve">II, </w:t>
      </w:r>
      <w:proofErr w:type="spellStart"/>
      <w:r w:rsidRPr="0071426C">
        <w:rPr>
          <w:rFonts w:ascii="Times New Roman" w:hAnsi="Times New Roman"/>
          <w:sz w:val="28"/>
          <w:szCs w:val="28"/>
          <w:lang w:eastAsia="ru-RU"/>
        </w:rPr>
        <w:t>HumusSapiens</w:t>
      </w:r>
      <w:proofErr w:type="spellEnd"/>
      <w:r w:rsidRPr="0071426C"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71426C">
        <w:rPr>
          <w:rFonts w:ascii="Times New Roman" w:hAnsi="Times New Roman"/>
          <w:sz w:val="28"/>
          <w:szCs w:val="28"/>
          <w:lang w:eastAsia="ru-RU"/>
        </w:rPr>
        <w:t>Moscow</w:t>
      </w:r>
      <w:proofErr w:type="spellEnd"/>
      <w:r w:rsidRPr="0071426C">
        <w:rPr>
          <w:rFonts w:ascii="Times New Roman" w:hAnsi="Times New Roman"/>
          <w:sz w:val="28"/>
          <w:szCs w:val="28"/>
          <w:lang w:eastAsia="ru-RU"/>
        </w:rPr>
        <w:t xml:space="preserve">, </w:t>
      </w:r>
      <w:proofErr w:type="spellStart"/>
      <w:r w:rsidRPr="0071426C">
        <w:rPr>
          <w:rFonts w:ascii="Times New Roman" w:hAnsi="Times New Roman"/>
          <w:sz w:val="28"/>
          <w:szCs w:val="28"/>
          <w:lang w:eastAsia="ru-RU"/>
        </w:rPr>
        <w:t>pp</w:t>
      </w:r>
      <w:proofErr w:type="spellEnd"/>
      <w:r w:rsidRPr="0071426C">
        <w:rPr>
          <w:rFonts w:ascii="Times New Roman" w:hAnsi="Times New Roman"/>
          <w:sz w:val="28"/>
          <w:szCs w:val="28"/>
          <w:lang w:eastAsia="ru-RU"/>
        </w:rPr>
        <w:t>. 603-604.</w:t>
      </w:r>
    </w:p>
    <w:p w:rsidR="009D2ED9" w:rsidRPr="0084595A" w:rsidRDefault="009D2ED9" w:rsidP="002D2668">
      <w:pPr>
        <w:spacing w:after="0" w:line="360" w:lineRule="auto"/>
        <w:jc w:val="both"/>
        <w:rPr>
          <w:rFonts w:ascii="Times New Roman" w:hAnsi="Times New Roman"/>
          <w:sz w:val="28"/>
          <w:szCs w:val="28"/>
        </w:rPr>
      </w:pPr>
    </w:p>
    <w:p w:rsidR="009D2ED9" w:rsidRDefault="009D2ED9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FE2E68" w:rsidRPr="00FE2E68" w:rsidRDefault="00FE2E68" w:rsidP="00FE2E68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  <w:r w:rsidRPr="00FE2E68">
        <w:rPr>
          <w:rFonts w:ascii="Times New Roman" w:hAnsi="Times New Roman"/>
          <w:b/>
          <w:sz w:val="28"/>
          <w:szCs w:val="28"/>
        </w:rPr>
        <w:lastRenderedPageBreak/>
        <w:t>Приложения</w:t>
      </w:r>
    </w:p>
    <w:p w:rsidR="00FE2E68" w:rsidRDefault="00FE2E68" w:rsidP="00FE2E68">
      <w:pPr>
        <w:spacing w:after="0"/>
        <w:jc w:val="right"/>
        <w:rPr>
          <w:rFonts w:ascii="Times New Roman" w:hAnsi="Times New Roman"/>
          <w:sz w:val="28"/>
          <w:szCs w:val="28"/>
        </w:rPr>
      </w:pPr>
    </w:p>
    <w:p w:rsidR="00584771" w:rsidRDefault="005B200E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34025" cy="3324225"/>
            <wp:effectExtent l="0" t="0" r="9525" b="9525"/>
            <wp:docPr id="1" name="Рисунок 1" descr="IMG_20200131_11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200131_11002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97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324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4771" w:rsidRDefault="00FE2E68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 – Определение всхожести овса</w:t>
      </w: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B200E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534025" cy="3181350"/>
            <wp:effectExtent l="0" t="0" r="9525" b="0"/>
            <wp:docPr id="2" name="Рисунок 2" descr="IMG_20200203_105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_20200203_10542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318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E68" w:rsidRDefault="00FE2E68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2 – Определение силы роста овса (проростки, корешки)</w:t>
      </w: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B200E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05450" cy="2857500"/>
            <wp:effectExtent l="0" t="0" r="0" b="0"/>
            <wp:docPr id="3" name="Рисунок 3" descr="IMG_20200205_111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20200205_11100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06" b="18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E68" w:rsidRDefault="00FE2E68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3 – Определение силы роста овса (проростки, корешки)</w:t>
      </w: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Pr="00584771" w:rsidRDefault="005B200E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695950" cy="3076575"/>
            <wp:effectExtent l="0" t="0" r="0" b="9525"/>
            <wp:docPr id="4" name="Рисунок 4" descr="IMG_20200205_105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20200205_10543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53" b="15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0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E68" w:rsidRDefault="00FE2E68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4 – Определение силы роста овса (проростки, корешки)</w:t>
      </w:r>
    </w:p>
    <w:p w:rsidR="00584771" w:rsidRDefault="00584771" w:rsidP="002D2668">
      <w:pPr>
        <w:spacing w:after="0"/>
        <w:jc w:val="both"/>
        <w:rPr>
          <w:rFonts w:ascii="Times New Roman" w:hAnsi="Times New Roman"/>
          <w:sz w:val="28"/>
          <w:szCs w:val="28"/>
        </w:rPr>
      </w:pPr>
    </w:p>
    <w:p w:rsidR="00584771" w:rsidRDefault="005B200E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29275" cy="3133725"/>
            <wp:effectExtent l="0" t="0" r="9525" b="9525"/>
            <wp:docPr id="5" name="Рисунок 5" descr="IMG_20200131_104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_20200131_10443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2E68" w:rsidRDefault="00FE2E68" w:rsidP="00FE2E68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Фото 5 – Определение всхожести редьки масличной </w:t>
      </w:r>
    </w:p>
    <w:p w:rsidR="00584771" w:rsidRDefault="00584771" w:rsidP="00584771">
      <w:pPr>
        <w:rPr>
          <w:rFonts w:ascii="Times New Roman" w:hAnsi="Times New Roman"/>
          <w:sz w:val="28"/>
          <w:szCs w:val="28"/>
        </w:rPr>
      </w:pPr>
    </w:p>
    <w:p w:rsidR="00584771" w:rsidRDefault="005B200E" w:rsidP="0026464C">
      <w:pPr>
        <w:tabs>
          <w:tab w:val="left" w:pos="14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24475" cy="3171825"/>
            <wp:effectExtent l="0" t="0" r="9525" b="9525"/>
            <wp:docPr id="6" name="Рисунок 6" descr="IMG_20200203_110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_20200203_1103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19" b="61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64C" w:rsidRDefault="0026464C" w:rsidP="0026464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6 – Определение силы роста редьки масличной (проростки, корешки)</w:t>
      </w:r>
    </w:p>
    <w:p w:rsidR="00584771" w:rsidRDefault="0058477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584771" w:rsidRDefault="0058477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DF46AF" w:rsidRDefault="00DF46AF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DF46AF" w:rsidRDefault="00DF46AF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26464C" w:rsidRPr="00DF46AF" w:rsidRDefault="005B200E" w:rsidP="0026464C">
      <w:pPr>
        <w:tabs>
          <w:tab w:val="left" w:pos="14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400675" cy="2809875"/>
            <wp:effectExtent l="0" t="0" r="9525" b="9525"/>
            <wp:docPr id="7" name="Рисунок 7" descr="IMG_20200205_1237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200205_12373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07" b="15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280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64C" w:rsidRDefault="0026464C" w:rsidP="0026464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7 – Определение силы роста редьки масличной (проростки, корешки)</w:t>
      </w:r>
    </w:p>
    <w:p w:rsidR="00DF46AF" w:rsidRDefault="00DF46AF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26464C" w:rsidRPr="0026464C" w:rsidRDefault="0026464C" w:rsidP="0026464C">
      <w:pPr>
        <w:tabs>
          <w:tab w:val="left" w:pos="1485"/>
        </w:tabs>
        <w:spacing w:after="0" w:line="240" w:lineRule="auto"/>
        <w:jc w:val="center"/>
        <w:rPr>
          <w:rFonts w:ascii="Times New Roman" w:hAnsi="Times New Roman"/>
          <w:sz w:val="18"/>
          <w:szCs w:val="18"/>
        </w:rPr>
      </w:pPr>
      <w:r w:rsidRPr="0026464C">
        <w:rPr>
          <w:rFonts w:ascii="Times New Roman" w:hAnsi="Times New Roman"/>
          <w:sz w:val="18"/>
          <w:szCs w:val="18"/>
        </w:rPr>
        <w:t>РЕДЬКА МАСЛИЧНАЯ –</w:t>
      </w:r>
      <w:r>
        <w:rPr>
          <w:rFonts w:ascii="Times New Roman" w:hAnsi="Times New Roman"/>
          <w:sz w:val="18"/>
          <w:szCs w:val="18"/>
        </w:rPr>
        <w:t xml:space="preserve"> </w:t>
      </w:r>
      <w:r w:rsidRPr="0026464C">
        <w:rPr>
          <w:rFonts w:ascii="Times New Roman" w:hAnsi="Times New Roman"/>
          <w:sz w:val="18"/>
          <w:szCs w:val="18"/>
        </w:rPr>
        <w:t>КОНСТРУКТОЗЕМ</w:t>
      </w:r>
    </w:p>
    <w:p w:rsidR="00DF46AF" w:rsidRDefault="005B200E" w:rsidP="0026464C">
      <w:pPr>
        <w:tabs>
          <w:tab w:val="left" w:pos="14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372100" cy="2905125"/>
            <wp:effectExtent l="0" t="0" r="0" b="9525"/>
            <wp:docPr id="8" name="Рисунок 8" descr="IMG_20200205_122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20200205_12252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01" b="4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64C" w:rsidRDefault="0026464C" w:rsidP="0026464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8 – Определение силы роста редьки масличной (проростки, корешки)</w:t>
      </w:r>
    </w:p>
    <w:p w:rsidR="00DF46AF" w:rsidRDefault="00DF46AF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DF46AF" w:rsidRDefault="00DF46AF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DF46AF" w:rsidRDefault="00DF46AF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584771" w:rsidRDefault="0058477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584771" w:rsidRDefault="0058477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5B200E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76875" cy="3895725"/>
            <wp:effectExtent l="0" t="0" r="9525" b="9525"/>
            <wp:docPr id="12" name="Рисунок 12" descr="IMG_20200205_115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IMG_20200205_11514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823" b="277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6875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64C" w:rsidRDefault="0026464C" w:rsidP="0026464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12 – Определение массы корешков овса</w:t>
      </w: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5B200E" w:rsidP="0026464C">
      <w:pPr>
        <w:tabs>
          <w:tab w:val="left" w:pos="14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019675" cy="5610225"/>
            <wp:effectExtent l="0" t="0" r="9525" b="9525"/>
            <wp:docPr id="13" name="Рисунок 13" descr="IMG_20200205_115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IMG_20200205_11522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23" b="8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9675" cy="561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64C" w:rsidRDefault="0026464C" w:rsidP="0026464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13 – Определение массы проростков овса</w:t>
      </w: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FE2E68" w:rsidRDefault="00FE2E68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8F2DE1" w:rsidRDefault="008F2DE1" w:rsidP="00584771">
      <w:pPr>
        <w:tabs>
          <w:tab w:val="left" w:pos="1485"/>
        </w:tabs>
        <w:rPr>
          <w:rFonts w:ascii="Times New Roman" w:hAnsi="Times New Roman"/>
          <w:sz w:val="28"/>
          <w:szCs w:val="28"/>
        </w:rPr>
      </w:pPr>
    </w:p>
    <w:p w:rsidR="0026464C" w:rsidRDefault="005B200E" w:rsidP="0026464C">
      <w:pPr>
        <w:tabs>
          <w:tab w:val="left" w:pos="1485"/>
        </w:tabs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5223745" cy="3989621"/>
            <wp:effectExtent l="0" t="0" r="0" b="0"/>
            <wp:docPr id="14" name="Рисунок 14" descr="IMG_20200205_131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20200205_13114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651" cy="399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64C" w:rsidRDefault="0026464C" w:rsidP="0026464C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Фото 1</w:t>
      </w:r>
      <w:r w:rsidR="00DF7C5E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– Определение длины корешков и проростков редьки масличной</w:t>
      </w:r>
    </w:p>
    <w:p w:rsidR="00FE2E68" w:rsidRPr="0026464C" w:rsidRDefault="00FE2E68" w:rsidP="0026464C">
      <w:pPr>
        <w:tabs>
          <w:tab w:val="left" w:pos="3390"/>
        </w:tabs>
        <w:rPr>
          <w:rFonts w:ascii="Times New Roman" w:hAnsi="Times New Roman"/>
          <w:sz w:val="28"/>
          <w:szCs w:val="28"/>
        </w:rPr>
      </w:pPr>
    </w:p>
    <w:sectPr w:rsidR="00FE2E68" w:rsidRPr="0026464C" w:rsidSect="0001157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1DC3" w:rsidRDefault="00EB1DC3" w:rsidP="003C35C4">
      <w:pPr>
        <w:spacing w:after="0" w:line="240" w:lineRule="auto"/>
      </w:pPr>
      <w:r>
        <w:separator/>
      </w:r>
    </w:p>
  </w:endnote>
  <w:endnote w:type="continuationSeparator" w:id="0">
    <w:p w:rsidR="00EB1DC3" w:rsidRDefault="00EB1DC3" w:rsidP="003C35C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D2ED9" w:rsidRDefault="003253A2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3C18A9">
      <w:rPr>
        <w:noProof/>
      </w:rPr>
      <w:t>19</w:t>
    </w:r>
    <w:r>
      <w:rPr>
        <w:noProof/>
      </w:rPr>
      <w:fldChar w:fldCharType="end"/>
    </w:r>
  </w:p>
  <w:p w:rsidR="009D2ED9" w:rsidRDefault="009D2ED9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1DC3" w:rsidRDefault="00EB1DC3" w:rsidP="003C35C4">
      <w:pPr>
        <w:spacing w:after="0" w:line="240" w:lineRule="auto"/>
      </w:pPr>
      <w:r>
        <w:separator/>
      </w:r>
    </w:p>
  </w:footnote>
  <w:footnote w:type="continuationSeparator" w:id="0">
    <w:p w:rsidR="00EB1DC3" w:rsidRDefault="00EB1DC3" w:rsidP="003C35C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A178B6"/>
    <w:multiLevelType w:val="multilevel"/>
    <w:tmpl w:val="4D30B236"/>
    <w:lvl w:ilvl="0">
      <w:start w:val="1"/>
      <w:numFmt w:val="decimal"/>
      <w:lvlText w:val="%1."/>
      <w:lvlJc w:val="left"/>
      <w:pPr>
        <w:ind w:left="1920" w:hanging="360"/>
      </w:pPr>
      <w:rPr>
        <w:rFonts w:cs="Times New Roman" w:hint="default"/>
      </w:rPr>
    </w:lvl>
    <w:lvl w:ilvl="1">
      <w:start w:val="2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1">
    <w:nsid w:val="21ED4568"/>
    <w:multiLevelType w:val="hybridMultilevel"/>
    <w:tmpl w:val="0D2CC93C"/>
    <w:lvl w:ilvl="0" w:tplc="14B8543C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2">
    <w:nsid w:val="55B668B2"/>
    <w:multiLevelType w:val="hybridMultilevel"/>
    <w:tmpl w:val="BBC88B7C"/>
    <w:lvl w:ilvl="0" w:tplc="121AD4BC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3">
    <w:nsid w:val="723C4AFF"/>
    <w:multiLevelType w:val="hybridMultilevel"/>
    <w:tmpl w:val="08085D86"/>
    <w:lvl w:ilvl="0" w:tplc="20BE9566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386E"/>
    <w:rsid w:val="00005BDF"/>
    <w:rsid w:val="0000741C"/>
    <w:rsid w:val="00011579"/>
    <w:rsid w:val="00013DC6"/>
    <w:rsid w:val="000244A0"/>
    <w:rsid w:val="000328B5"/>
    <w:rsid w:val="000337FB"/>
    <w:rsid w:val="00081669"/>
    <w:rsid w:val="000919B8"/>
    <w:rsid w:val="00093421"/>
    <w:rsid w:val="0009478A"/>
    <w:rsid w:val="000B7B33"/>
    <w:rsid w:val="000C549D"/>
    <w:rsid w:val="000D1BFA"/>
    <w:rsid w:val="000E1138"/>
    <w:rsid w:val="001104DB"/>
    <w:rsid w:val="00115AF9"/>
    <w:rsid w:val="00130FE0"/>
    <w:rsid w:val="001324D6"/>
    <w:rsid w:val="00135701"/>
    <w:rsid w:val="00147EF5"/>
    <w:rsid w:val="001529C7"/>
    <w:rsid w:val="0015464B"/>
    <w:rsid w:val="001717F2"/>
    <w:rsid w:val="00186665"/>
    <w:rsid w:val="00190825"/>
    <w:rsid w:val="00193A0D"/>
    <w:rsid w:val="001D20A2"/>
    <w:rsid w:val="001D4F25"/>
    <w:rsid w:val="001E54DB"/>
    <w:rsid w:val="001F74DD"/>
    <w:rsid w:val="001F7AF9"/>
    <w:rsid w:val="00201380"/>
    <w:rsid w:val="002334BB"/>
    <w:rsid w:val="00234437"/>
    <w:rsid w:val="00245911"/>
    <w:rsid w:val="002470A5"/>
    <w:rsid w:val="0026464C"/>
    <w:rsid w:val="002B15B4"/>
    <w:rsid w:val="002D16ED"/>
    <w:rsid w:val="002D2668"/>
    <w:rsid w:val="002D4CDB"/>
    <w:rsid w:val="002D6FC2"/>
    <w:rsid w:val="002F5EAE"/>
    <w:rsid w:val="003122BD"/>
    <w:rsid w:val="00323FFB"/>
    <w:rsid w:val="003253A2"/>
    <w:rsid w:val="00341623"/>
    <w:rsid w:val="00353D4F"/>
    <w:rsid w:val="00375476"/>
    <w:rsid w:val="00390113"/>
    <w:rsid w:val="00393D2D"/>
    <w:rsid w:val="003B10B3"/>
    <w:rsid w:val="003B600A"/>
    <w:rsid w:val="003B618F"/>
    <w:rsid w:val="003C18A9"/>
    <w:rsid w:val="003C35C4"/>
    <w:rsid w:val="003D64B0"/>
    <w:rsid w:val="003E0336"/>
    <w:rsid w:val="003E787F"/>
    <w:rsid w:val="004017E0"/>
    <w:rsid w:val="00407CFD"/>
    <w:rsid w:val="0043500B"/>
    <w:rsid w:val="00440C6D"/>
    <w:rsid w:val="00441D3A"/>
    <w:rsid w:val="00460B34"/>
    <w:rsid w:val="00467B2D"/>
    <w:rsid w:val="004972F0"/>
    <w:rsid w:val="004B6D76"/>
    <w:rsid w:val="004C6B08"/>
    <w:rsid w:val="004D569E"/>
    <w:rsid w:val="004F25AA"/>
    <w:rsid w:val="00510B5D"/>
    <w:rsid w:val="00514E93"/>
    <w:rsid w:val="005334F6"/>
    <w:rsid w:val="00560A2F"/>
    <w:rsid w:val="00570D97"/>
    <w:rsid w:val="0057211A"/>
    <w:rsid w:val="00584771"/>
    <w:rsid w:val="00592401"/>
    <w:rsid w:val="005A11FA"/>
    <w:rsid w:val="005B200E"/>
    <w:rsid w:val="005B44A8"/>
    <w:rsid w:val="005B7A63"/>
    <w:rsid w:val="005C02E5"/>
    <w:rsid w:val="005C4EE9"/>
    <w:rsid w:val="005C7CCD"/>
    <w:rsid w:val="005D0FAC"/>
    <w:rsid w:val="005D2A7E"/>
    <w:rsid w:val="005F2FBB"/>
    <w:rsid w:val="005F60F1"/>
    <w:rsid w:val="00647152"/>
    <w:rsid w:val="00653711"/>
    <w:rsid w:val="00680825"/>
    <w:rsid w:val="00680E58"/>
    <w:rsid w:val="00686EF3"/>
    <w:rsid w:val="006A5B32"/>
    <w:rsid w:val="006B1F0B"/>
    <w:rsid w:val="006B61E5"/>
    <w:rsid w:val="006C18F9"/>
    <w:rsid w:val="006C2DD7"/>
    <w:rsid w:val="006F03C4"/>
    <w:rsid w:val="006F5AFA"/>
    <w:rsid w:val="00710D12"/>
    <w:rsid w:val="0071426C"/>
    <w:rsid w:val="00737BB1"/>
    <w:rsid w:val="0074080C"/>
    <w:rsid w:val="00760634"/>
    <w:rsid w:val="0076426F"/>
    <w:rsid w:val="00767C98"/>
    <w:rsid w:val="0077167E"/>
    <w:rsid w:val="0079569D"/>
    <w:rsid w:val="007B3726"/>
    <w:rsid w:val="007F4B08"/>
    <w:rsid w:val="00834DC7"/>
    <w:rsid w:val="00844343"/>
    <w:rsid w:val="0084595A"/>
    <w:rsid w:val="00872B0B"/>
    <w:rsid w:val="008759EE"/>
    <w:rsid w:val="00880DFA"/>
    <w:rsid w:val="008836C9"/>
    <w:rsid w:val="00884F73"/>
    <w:rsid w:val="008D3384"/>
    <w:rsid w:val="008E36E2"/>
    <w:rsid w:val="008F2DE1"/>
    <w:rsid w:val="009200E6"/>
    <w:rsid w:val="0095175D"/>
    <w:rsid w:val="00952440"/>
    <w:rsid w:val="0095473B"/>
    <w:rsid w:val="00963692"/>
    <w:rsid w:val="00971FE7"/>
    <w:rsid w:val="0097450E"/>
    <w:rsid w:val="009A6523"/>
    <w:rsid w:val="009D2ED9"/>
    <w:rsid w:val="009F11B8"/>
    <w:rsid w:val="009F3A4D"/>
    <w:rsid w:val="00A03F10"/>
    <w:rsid w:val="00A12450"/>
    <w:rsid w:val="00A675EE"/>
    <w:rsid w:val="00A769CA"/>
    <w:rsid w:val="00A81A46"/>
    <w:rsid w:val="00A81F88"/>
    <w:rsid w:val="00AD7884"/>
    <w:rsid w:val="00AE08A2"/>
    <w:rsid w:val="00AE3003"/>
    <w:rsid w:val="00AE46A0"/>
    <w:rsid w:val="00AF4E73"/>
    <w:rsid w:val="00AF5337"/>
    <w:rsid w:val="00B00E6C"/>
    <w:rsid w:val="00B024B9"/>
    <w:rsid w:val="00B10EDB"/>
    <w:rsid w:val="00B16E05"/>
    <w:rsid w:val="00B35416"/>
    <w:rsid w:val="00B46CAB"/>
    <w:rsid w:val="00B6199D"/>
    <w:rsid w:val="00BA6C2A"/>
    <w:rsid w:val="00BB2BE0"/>
    <w:rsid w:val="00BC0E95"/>
    <w:rsid w:val="00BC1E4F"/>
    <w:rsid w:val="00BD5124"/>
    <w:rsid w:val="00BF3CB3"/>
    <w:rsid w:val="00BF7468"/>
    <w:rsid w:val="00C04CE2"/>
    <w:rsid w:val="00C1292A"/>
    <w:rsid w:val="00C137DD"/>
    <w:rsid w:val="00C22505"/>
    <w:rsid w:val="00C37913"/>
    <w:rsid w:val="00C405BD"/>
    <w:rsid w:val="00C43452"/>
    <w:rsid w:val="00C54D53"/>
    <w:rsid w:val="00C66C1E"/>
    <w:rsid w:val="00C86CEA"/>
    <w:rsid w:val="00C93787"/>
    <w:rsid w:val="00CA1906"/>
    <w:rsid w:val="00CA2549"/>
    <w:rsid w:val="00CA634F"/>
    <w:rsid w:val="00CD77C7"/>
    <w:rsid w:val="00CF4800"/>
    <w:rsid w:val="00D01DDD"/>
    <w:rsid w:val="00D1571B"/>
    <w:rsid w:val="00D2193F"/>
    <w:rsid w:val="00D30683"/>
    <w:rsid w:val="00D3513C"/>
    <w:rsid w:val="00D3569D"/>
    <w:rsid w:val="00D3579C"/>
    <w:rsid w:val="00D3601D"/>
    <w:rsid w:val="00D5223E"/>
    <w:rsid w:val="00D6577B"/>
    <w:rsid w:val="00D70D78"/>
    <w:rsid w:val="00D71ED7"/>
    <w:rsid w:val="00D8044F"/>
    <w:rsid w:val="00DA11F3"/>
    <w:rsid w:val="00DA4D45"/>
    <w:rsid w:val="00DC7DBD"/>
    <w:rsid w:val="00DD4C61"/>
    <w:rsid w:val="00DE4FA1"/>
    <w:rsid w:val="00DE7991"/>
    <w:rsid w:val="00DF17F3"/>
    <w:rsid w:val="00DF46AF"/>
    <w:rsid w:val="00DF7C5E"/>
    <w:rsid w:val="00E4623C"/>
    <w:rsid w:val="00E54FD9"/>
    <w:rsid w:val="00E55FE3"/>
    <w:rsid w:val="00E609F4"/>
    <w:rsid w:val="00E7705C"/>
    <w:rsid w:val="00E80DA1"/>
    <w:rsid w:val="00E87014"/>
    <w:rsid w:val="00EB1DC3"/>
    <w:rsid w:val="00ED386E"/>
    <w:rsid w:val="00EF2307"/>
    <w:rsid w:val="00F05897"/>
    <w:rsid w:val="00F067C2"/>
    <w:rsid w:val="00F121F9"/>
    <w:rsid w:val="00F13088"/>
    <w:rsid w:val="00F159C2"/>
    <w:rsid w:val="00F35764"/>
    <w:rsid w:val="00F53220"/>
    <w:rsid w:val="00F63A43"/>
    <w:rsid w:val="00F70088"/>
    <w:rsid w:val="00F87F14"/>
    <w:rsid w:val="00F94603"/>
    <w:rsid w:val="00FB09F4"/>
    <w:rsid w:val="00FD75E3"/>
    <w:rsid w:val="00FE2E68"/>
    <w:rsid w:val="00FF7A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1579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9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834DC7"/>
    <w:pPr>
      <w:ind w:left="720"/>
      <w:contextualSpacing/>
    </w:pPr>
  </w:style>
  <w:style w:type="paragraph" w:styleId="a5">
    <w:name w:val="Normal (Web)"/>
    <w:basedOn w:val="a"/>
    <w:uiPriority w:val="99"/>
    <w:rsid w:val="00F63A4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uiPriority w:val="99"/>
    <w:rsid w:val="00F63A43"/>
  </w:style>
  <w:style w:type="paragraph" w:styleId="a6">
    <w:name w:val="header"/>
    <w:basedOn w:val="a"/>
    <w:link w:val="a7"/>
    <w:uiPriority w:val="99"/>
    <w:rsid w:val="003C35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link w:val="a6"/>
    <w:uiPriority w:val="99"/>
    <w:locked/>
    <w:rsid w:val="003C35C4"/>
    <w:rPr>
      <w:rFonts w:cs="Times New Roman"/>
    </w:rPr>
  </w:style>
  <w:style w:type="paragraph" w:styleId="a8">
    <w:name w:val="footer"/>
    <w:basedOn w:val="a"/>
    <w:link w:val="a9"/>
    <w:uiPriority w:val="99"/>
    <w:rsid w:val="003C35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link w:val="a8"/>
    <w:uiPriority w:val="99"/>
    <w:locked/>
    <w:rsid w:val="003C35C4"/>
    <w:rPr>
      <w:rFonts w:cs="Times New Roman"/>
    </w:rPr>
  </w:style>
  <w:style w:type="paragraph" w:styleId="aa">
    <w:name w:val="Balloon Text"/>
    <w:basedOn w:val="a"/>
    <w:link w:val="ab"/>
    <w:uiPriority w:val="99"/>
    <w:semiHidden/>
    <w:rsid w:val="00F159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F159C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1579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B6199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99"/>
    <w:qFormat/>
    <w:rsid w:val="00834DC7"/>
    <w:pPr>
      <w:ind w:left="720"/>
      <w:contextualSpacing/>
    </w:pPr>
  </w:style>
  <w:style w:type="paragraph" w:styleId="a5">
    <w:name w:val="Normal (Web)"/>
    <w:basedOn w:val="a"/>
    <w:uiPriority w:val="99"/>
    <w:rsid w:val="00F63A4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uiPriority w:val="99"/>
    <w:rsid w:val="00F63A43"/>
  </w:style>
  <w:style w:type="paragraph" w:styleId="a6">
    <w:name w:val="header"/>
    <w:basedOn w:val="a"/>
    <w:link w:val="a7"/>
    <w:uiPriority w:val="99"/>
    <w:rsid w:val="003C35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link w:val="a6"/>
    <w:uiPriority w:val="99"/>
    <w:locked/>
    <w:rsid w:val="003C35C4"/>
    <w:rPr>
      <w:rFonts w:cs="Times New Roman"/>
    </w:rPr>
  </w:style>
  <w:style w:type="paragraph" w:styleId="a8">
    <w:name w:val="footer"/>
    <w:basedOn w:val="a"/>
    <w:link w:val="a9"/>
    <w:uiPriority w:val="99"/>
    <w:rsid w:val="003C35C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link w:val="a8"/>
    <w:uiPriority w:val="99"/>
    <w:locked/>
    <w:rsid w:val="003C35C4"/>
    <w:rPr>
      <w:rFonts w:cs="Times New Roman"/>
    </w:rPr>
  </w:style>
  <w:style w:type="paragraph" w:styleId="aa">
    <w:name w:val="Balloon Text"/>
    <w:basedOn w:val="a"/>
    <w:link w:val="ab"/>
    <w:uiPriority w:val="99"/>
    <w:semiHidden/>
    <w:rsid w:val="00F159C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link w:val="aa"/>
    <w:uiPriority w:val="99"/>
    <w:semiHidden/>
    <w:locked/>
    <w:rsid w:val="00F159C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049505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505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19</Pages>
  <Words>2005</Words>
  <Characters>11435</Characters>
  <Application>Microsoft Office Word</Application>
  <DocSecurity>0</DocSecurity>
  <Lines>95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13414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Fedor</cp:lastModifiedBy>
  <cp:revision>2</cp:revision>
  <cp:lastPrinted>2019-12-11T04:05:00Z</cp:lastPrinted>
  <dcterms:created xsi:type="dcterms:W3CDTF">2020-08-23T07:59:00Z</dcterms:created>
  <dcterms:modified xsi:type="dcterms:W3CDTF">2020-08-23T07:59:00Z</dcterms:modified>
</cp:coreProperties>
</file>